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DC4AB">
      <w:pPr>
        <w:spacing w:before="139" w:line="225" w:lineRule="auto"/>
        <w:ind w:left="259"/>
        <w:jc w:val="both"/>
        <w:rPr>
          <w:rFonts w:hint="eastAsia" w:ascii="黑体" w:hAnsi="黑体" w:eastAsia="黑体" w:cs="黑体"/>
          <w:spacing w:val="9"/>
          <w:sz w:val="32"/>
          <w:szCs w:val="32"/>
          <w:lang w:eastAsia="zh-CN"/>
        </w:rPr>
      </w:pPr>
      <w:bookmarkStart w:id="1" w:name="_GoBack"/>
      <w:bookmarkEnd w:id="1"/>
      <w:r>
        <w:rPr>
          <w:rFonts w:ascii="黑体" w:hAnsi="黑体" w:eastAsia="黑体" w:cs="黑体"/>
          <w:spacing w:val="9"/>
          <w:sz w:val="32"/>
          <w:szCs w:val="32"/>
          <w:lang w:eastAsia="zh-CN"/>
        </w:rPr>
        <w:t>附件</w:t>
      </w:r>
    </w:p>
    <w:p w14:paraId="7C5E9D8C">
      <w:pPr>
        <w:spacing w:line="243" w:lineRule="auto"/>
        <w:rPr>
          <w:lang w:eastAsia="zh-CN"/>
        </w:rPr>
      </w:pPr>
    </w:p>
    <w:p w14:paraId="54CF045C">
      <w:pPr>
        <w:spacing w:line="243" w:lineRule="auto"/>
        <w:rPr>
          <w:lang w:eastAsia="zh-CN"/>
        </w:rPr>
      </w:pPr>
    </w:p>
    <w:p w14:paraId="24E72B0B">
      <w:pPr>
        <w:spacing w:before="139" w:line="225" w:lineRule="auto"/>
        <w:ind w:left="259"/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6"/>
          <w:szCs w:val="36"/>
          <w:lang w:val="en-US" w:eastAsia="zh-CN" w:bidi="ar-SA"/>
        </w:rPr>
        <w:t>2026</w:t>
      </w:r>
      <w:r>
        <w:rPr>
          <w:rFonts w:hint="eastAsia" w:ascii="黑体" w:hAnsi="黑体" w:eastAsia="黑体" w:cs="黑体"/>
          <w:spacing w:val="9"/>
          <w:sz w:val="36"/>
          <w:szCs w:val="36"/>
          <w:lang w:val="en-US" w:eastAsia="zh-CN"/>
        </w:rPr>
        <w:t>中国商标年会</w:t>
      </w:r>
      <w:r>
        <w:rPr>
          <w:rFonts w:hint="eastAsia" w:ascii="黑体" w:hAnsi="黑体" w:eastAsia="黑体" w:cs="黑体"/>
          <w:spacing w:val="9"/>
          <w:sz w:val="36"/>
          <w:szCs w:val="36"/>
          <w:lang w:eastAsia="zh-CN"/>
        </w:rPr>
        <w:t>参会报名办法</w:t>
      </w:r>
    </w:p>
    <w:p w14:paraId="536B14DE">
      <w:pPr>
        <w:spacing w:line="297" w:lineRule="auto"/>
        <w:rPr>
          <w:lang w:eastAsia="zh-CN"/>
        </w:rPr>
      </w:pPr>
    </w:p>
    <w:p w14:paraId="4E0C7A9D">
      <w:pPr>
        <w:spacing w:line="298" w:lineRule="auto"/>
        <w:rPr>
          <w:lang w:eastAsia="zh-CN"/>
        </w:rPr>
      </w:pPr>
    </w:p>
    <w:p w14:paraId="4FC8BD70">
      <w:pPr>
        <w:widowControl w:val="0"/>
        <w:kinsoku/>
        <w:autoSpaceDE/>
        <w:autoSpaceDN/>
        <w:spacing w:after="20" w:line="560" w:lineRule="exact"/>
        <w:ind w:left="658"/>
        <w:textAlignment w:val="auto"/>
        <w:rPr>
          <w:rFonts w:hint="eastAsia" w:ascii="黑体" w:hAnsi="黑体" w:eastAsia="黑体"/>
          <w:sz w:val="31"/>
          <w:szCs w:val="31"/>
          <w:lang w:eastAsia="zh-CN"/>
        </w:rPr>
      </w:pPr>
      <w:r>
        <w:rPr>
          <w:rFonts w:ascii="黑体" w:hAnsi="黑体" w:eastAsia="黑体"/>
          <w:spacing w:val="8"/>
          <w:sz w:val="31"/>
          <w:szCs w:val="31"/>
          <w:lang w:eastAsia="zh-CN"/>
        </w:rPr>
        <w:t>一、会议</w:t>
      </w:r>
      <w:r>
        <w:rPr>
          <w:rFonts w:hint="eastAsia" w:ascii="黑体" w:hAnsi="黑体" w:eastAsia="黑体"/>
          <w:spacing w:val="8"/>
          <w:sz w:val="31"/>
          <w:szCs w:val="31"/>
          <w:lang w:eastAsia="zh-CN"/>
        </w:rPr>
        <w:t>报到</w:t>
      </w:r>
      <w:r>
        <w:rPr>
          <w:rFonts w:ascii="黑体" w:hAnsi="黑体" w:eastAsia="黑体"/>
          <w:spacing w:val="8"/>
          <w:sz w:val="31"/>
          <w:szCs w:val="31"/>
          <w:lang w:eastAsia="zh-CN"/>
        </w:rPr>
        <w:t>时间、地点</w:t>
      </w:r>
    </w:p>
    <w:p w14:paraId="63185ACF">
      <w:pPr>
        <w:pStyle w:val="2"/>
        <w:widowControl w:val="0"/>
        <w:kinsoku/>
        <w:autoSpaceDE/>
        <w:autoSpaceDN/>
        <w:spacing w:after="2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时间：</w:t>
      </w:r>
      <w:bookmarkStart w:id="0" w:name="_Hlk201825084"/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年11月6日至9日（11月6日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全天现场报到）</w:t>
      </w:r>
      <w:bookmarkEnd w:id="0"/>
    </w:p>
    <w:p w14:paraId="3860B155">
      <w:pPr>
        <w:pStyle w:val="2"/>
        <w:widowControl w:val="0"/>
        <w:kinsoku/>
        <w:autoSpaceDE/>
        <w:autoSpaceDN/>
        <w:spacing w:after="2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地点：厦门国际会展中心C3馆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大堂</w:t>
      </w:r>
    </w:p>
    <w:p w14:paraId="707FE690">
      <w:pPr>
        <w:widowControl w:val="0"/>
        <w:kinsoku/>
        <w:autoSpaceDE/>
        <w:autoSpaceDN/>
        <w:spacing w:after="20"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二、参会报名方式</w:t>
      </w:r>
    </w:p>
    <w:p w14:paraId="75BD1699">
      <w:pPr>
        <w:widowControl w:val="0"/>
        <w:kinsoku/>
        <w:autoSpaceDE/>
        <w:autoSpaceDN/>
        <w:spacing w:after="2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本届商标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参会人员采用微信小程序注册报名，请于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日前扫描下方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二维码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提交报名注册信息：</w:t>
      </w:r>
    </w:p>
    <w:p w14:paraId="4470DF24"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090420" cy="2090420"/>
            <wp:effectExtent l="0" t="0" r="6350" b="6350"/>
            <wp:docPr id="2" name="图片 2" descr="f6a7442d65d53a9ad4af911aa2942f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6a7442d65d53a9ad4af911aa2942fa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042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45C15">
      <w:pPr>
        <w:pStyle w:val="2"/>
        <w:jc w:val="center"/>
        <w:rPr>
          <w:rFonts w:hint="eastAsia"/>
        </w:rPr>
      </w:pPr>
    </w:p>
    <w:p w14:paraId="409055F9">
      <w:pPr>
        <w:spacing w:line="560" w:lineRule="exact"/>
        <w:ind w:firstLine="603"/>
        <w:jc w:val="both"/>
        <w:rPr>
          <w:rFonts w:hint="eastAsia" w:ascii="楷体" w:hAnsi="楷体" w:eastAsia="楷体" w:cs="楷体"/>
          <w:spacing w:val="7"/>
          <w:sz w:val="32"/>
          <w:szCs w:val="32"/>
          <w:lang w:eastAsia="zh-CN"/>
        </w:rPr>
      </w:pPr>
      <w:r>
        <w:rPr>
          <w:rFonts w:ascii="楷体" w:hAnsi="楷体" w:eastAsia="楷体" w:cs="楷体"/>
          <w:spacing w:val="5"/>
          <w:sz w:val="32"/>
          <w:szCs w:val="32"/>
          <w:lang w:eastAsia="zh-CN"/>
        </w:rPr>
        <w:t>◆根据《中华商标协会会员服务内容》规</w:t>
      </w:r>
      <w:r>
        <w:rPr>
          <w:rFonts w:ascii="楷体" w:hAnsi="楷体" w:eastAsia="楷体" w:cs="楷体"/>
          <w:spacing w:val="4"/>
          <w:sz w:val="32"/>
          <w:szCs w:val="32"/>
          <w:lang w:eastAsia="zh-CN"/>
        </w:rPr>
        <w:t>定，协会会员在</w:t>
      </w:r>
      <w:r>
        <w:rPr>
          <w:rFonts w:ascii="楷体" w:hAnsi="楷体" w:eastAsia="楷体" w:cs="楷体"/>
          <w:b/>
          <w:bCs/>
          <w:spacing w:val="4"/>
          <w:sz w:val="32"/>
          <w:szCs w:val="32"/>
          <w:lang w:eastAsia="zh-CN"/>
        </w:rPr>
        <w:t>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时</w:t>
      </w:r>
      <w:r>
        <w:rPr>
          <w:rFonts w:ascii="楷体" w:hAnsi="楷体" w:eastAsia="楷体" w:cs="楷体"/>
          <w:b/>
          <w:bCs/>
          <w:spacing w:val="5"/>
          <w:sz w:val="32"/>
          <w:szCs w:val="32"/>
          <w:lang w:eastAsia="zh-CN"/>
        </w:rPr>
        <w:t>交纳会费</w:t>
      </w:r>
      <w:r>
        <w:rPr>
          <w:rFonts w:ascii="楷体" w:hAnsi="楷体" w:eastAsia="楷体" w:cs="楷体"/>
          <w:spacing w:val="5"/>
          <w:sz w:val="32"/>
          <w:szCs w:val="32"/>
          <w:lang w:eastAsia="zh-CN"/>
        </w:rPr>
        <w:t>的基础上，可享受商标</w:t>
      </w:r>
      <w:r>
        <w:rPr>
          <w:rFonts w:hint="eastAsia" w:ascii="楷体" w:hAnsi="楷体" w:eastAsia="楷体" w:cs="楷体"/>
          <w:spacing w:val="5"/>
          <w:sz w:val="32"/>
          <w:szCs w:val="32"/>
          <w:lang w:val="en-US" w:eastAsia="zh-CN"/>
        </w:rPr>
        <w:t>年会</w:t>
      </w:r>
      <w:r>
        <w:rPr>
          <w:rFonts w:ascii="楷体" w:hAnsi="楷体" w:eastAsia="楷体" w:cs="楷体"/>
          <w:spacing w:val="5"/>
          <w:sz w:val="32"/>
          <w:szCs w:val="32"/>
          <w:lang w:eastAsia="zh-CN"/>
        </w:rPr>
        <w:t>参会注册费优惠</w:t>
      </w:r>
      <w:r>
        <w:rPr>
          <w:rFonts w:hint="eastAsia" w:ascii="楷体" w:hAnsi="楷体" w:eastAsia="楷体" w:cs="楷体"/>
          <w:spacing w:val="5"/>
          <w:sz w:val="32"/>
          <w:szCs w:val="32"/>
          <w:lang w:eastAsia="zh-CN"/>
        </w:rPr>
        <w:t>；</w:t>
      </w:r>
      <w:r>
        <w:rPr>
          <w:rFonts w:ascii="楷体" w:hAnsi="楷体" w:eastAsia="楷体" w:cs="楷体"/>
          <w:spacing w:val="5"/>
          <w:sz w:val="32"/>
          <w:szCs w:val="32"/>
          <w:lang w:eastAsia="zh-CN"/>
        </w:rPr>
        <w:t>协会副会长单位可获得免费参会名额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3</w:t>
      </w:r>
      <w:r>
        <w:rPr>
          <w:rFonts w:ascii="楷体" w:hAnsi="楷体" w:eastAsia="楷体" w:cs="楷体"/>
          <w:spacing w:val="5"/>
          <w:sz w:val="32"/>
          <w:szCs w:val="32"/>
          <w:lang w:eastAsia="zh-CN"/>
        </w:rPr>
        <w:t>人、常务理事</w:t>
      </w:r>
      <w:r>
        <w:rPr>
          <w:rFonts w:ascii="楷体" w:hAnsi="楷体" w:eastAsia="楷体" w:cs="楷体"/>
          <w:spacing w:val="4"/>
          <w:sz w:val="32"/>
          <w:szCs w:val="32"/>
          <w:lang w:eastAsia="zh-CN"/>
        </w:rPr>
        <w:t>单位免费参会名</w:t>
      </w:r>
      <w:r>
        <w:rPr>
          <w:rFonts w:ascii="楷体" w:hAnsi="楷体" w:eastAsia="楷体" w:cs="楷体"/>
          <w:spacing w:val="7"/>
          <w:sz w:val="32"/>
          <w:szCs w:val="32"/>
          <w:lang w:eastAsia="zh-CN"/>
        </w:rPr>
        <w:t>额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1</w:t>
      </w:r>
      <w:r>
        <w:rPr>
          <w:rFonts w:ascii="楷体" w:hAnsi="楷体" w:eastAsia="楷体" w:cs="楷体"/>
          <w:spacing w:val="7"/>
          <w:sz w:val="32"/>
          <w:szCs w:val="32"/>
          <w:lang w:eastAsia="zh-CN"/>
        </w:rPr>
        <w:t>人，理事单位、普通会员单位无免费参会名额</w:t>
      </w:r>
      <w:r>
        <w:rPr>
          <w:rFonts w:hint="eastAsia" w:ascii="楷体" w:hAnsi="楷体" w:eastAsia="楷体" w:cs="楷体"/>
          <w:spacing w:val="7"/>
          <w:sz w:val="32"/>
          <w:szCs w:val="32"/>
          <w:lang w:eastAsia="zh-CN"/>
        </w:rPr>
        <w:t>。享受免费名额的会员单位报名后拨打以下咨询电话，工作人员将直接为您派发参会二维码。</w:t>
      </w:r>
    </w:p>
    <w:p w14:paraId="7C3F17E1">
      <w:pPr>
        <w:spacing w:line="560" w:lineRule="exact"/>
        <w:ind w:firstLine="640" w:firstLineChars="200"/>
        <w:rPr>
          <w:b/>
          <w:bCs/>
          <w:sz w:val="32"/>
          <w:szCs w:val="32"/>
          <w:highlight w:val="yellow"/>
          <w:lang w:eastAsia="zh-CN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参会报名咨询电话：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  <w:t>010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52534394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  <w:t>、010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52534396</w:t>
      </w:r>
    </w:p>
    <w:p w14:paraId="1B841E8F">
      <w:pPr>
        <w:spacing w:line="560" w:lineRule="exact"/>
        <w:ind w:firstLine="735"/>
        <w:jc w:val="both"/>
        <w:rPr>
          <w:rFonts w:hint="eastAsia" w:ascii="楷体" w:hAnsi="楷体" w:eastAsia="楷体" w:cs="楷体"/>
          <w:spacing w:val="-4"/>
          <w:sz w:val="32"/>
          <w:szCs w:val="32"/>
          <w:lang w:eastAsia="zh-CN"/>
        </w:rPr>
      </w:pPr>
      <w:r>
        <w:rPr>
          <w:rFonts w:ascii="楷体" w:hAnsi="楷体" w:eastAsia="楷体" w:cs="楷体"/>
          <w:spacing w:val="-4"/>
          <w:sz w:val="32"/>
          <w:szCs w:val="32"/>
          <w:lang w:eastAsia="zh-CN"/>
        </w:rPr>
        <w:t>◆</w:t>
      </w:r>
      <w:r>
        <w:rPr>
          <w:rFonts w:hint="eastAsia" w:ascii="楷体" w:hAnsi="楷体" w:eastAsia="楷体" w:cs="楷体"/>
          <w:spacing w:val="-4"/>
          <w:sz w:val="32"/>
          <w:szCs w:val="32"/>
          <w:lang w:eastAsia="zh-CN"/>
        </w:rPr>
        <w:t>会员单位：注册类型请选择“会员单位”；非会员单位</w:t>
      </w:r>
      <w:r>
        <w:rPr>
          <w:rFonts w:ascii="楷体" w:hAnsi="楷体" w:eastAsia="楷体" w:cs="楷体"/>
          <w:spacing w:val="-82"/>
          <w:w w:val="94"/>
          <w:sz w:val="32"/>
          <w:szCs w:val="32"/>
          <w:lang w:eastAsia="zh-CN"/>
        </w:rPr>
        <w:t>：</w:t>
      </w:r>
      <w:r>
        <w:rPr>
          <w:rFonts w:ascii="楷体" w:hAnsi="楷体" w:eastAsia="楷体" w:cs="楷体"/>
          <w:spacing w:val="-4"/>
          <w:sz w:val="32"/>
          <w:szCs w:val="32"/>
          <w:lang w:eastAsia="zh-CN"/>
        </w:rPr>
        <w:t>“</w:t>
      </w:r>
      <w:r>
        <w:rPr>
          <w:rFonts w:hint="eastAsia" w:ascii="楷体" w:hAnsi="楷体" w:eastAsia="楷体" w:cs="楷体"/>
          <w:spacing w:val="-4"/>
          <w:sz w:val="32"/>
          <w:szCs w:val="32"/>
          <w:lang w:eastAsia="zh-CN"/>
        </w:rPr>
        <w:t>注册</w:t>
      </w:r>
      <w:r>
        <w:rPr>
          <w:rFonts w:ascii="楷体" w:hAnsi="楷体" w:eastAsia="楷体" w:cs="楷体"/>
          <w:spacing w:val="-10"/>
          <w:sz w:val="32"/>
          <w:szCs w:val="32"/>
          <w:lang w:eastAsia="zh-CN"/>
        </w:rPr>
        <w:t>类型”请选择“非</w:t>
      </w:r>
      <w:r>
        <w:rPr>
          <w:rFonts w:hint="eastAsia" w:ascii="楷体" w:hAnsi="楷体" w:eastAsia="楷体" w:cs="楷体"/>
          <w:spacing w:val="-10"/>
          <w:sz w:val="32"/>
          <w:szCs w:val="32"/>
          <w:lang w:eastAsia="zh-CN"/>
        </w:rPr>
        <w:t>会员单位</w:t>
      </w:r>
      <w:r>
        <w:rPr>
          <w:rFonts w:ascii="楷体" w:hAnsi="楷体" w:eastAsia="楷体" w:cs="楷体"/>
          <w:spacing w:val="-10"/>
          <w:sz w:val="32"/>
          <w:szCs w:val="32"/>
          <w:lang w:eastAsia="zh-CN"/>
        </w:rPr>
        <w:t>”；高校教师和学生：</w:t>
      </w:r>
      <w:r>
        <w:rPr>
          <w:rFonts w:ascii="楷体" w:hAnsi="楷体" w:eastAsia="楷体" w:cs="楷体"/>
          <w:spacing w:val="2"/>
          <w:sz w:val="32"/>
          <w:szCs w:val="32"/>
          <w:lang w:eastAsia="zh-CN"/>
        </w:rPr>
        <w:t>“</w:t>
      </w:r>
      <w:r>
        <w:rPr>
          <w:rFonts w:hint="eastAsia" w:ascii="楷体" w:hAnsi="楷体" w:eastAsia="楷体" w:cs="楷体"/>
          <w:spacing w:val="2"/>
          <w:sz w:val="32"/>
          <w:szCs w:val="32"/>
          <w:lang w:eastAsia="zh-CN"/>
        </w:rPr>
        <w:t>注册</w:t>
      </w:r>
      <w:r>
        <w:rPr>
          <w:rFonts w:ascii="楷体" w:hAnsi="楷体" w:eastAsia="楷体" w:cs="楷体"/>
          <w:spacing w:val="2"/>
          <w:sz w:val="32"/>
          <w:szCs w:val="32"/>
          <w:lang w:eastAsia="zh-CN"/>
        </w:rPr>
        <w:t>类型”请选择“</w:t>
      </w:r>
      <w:r>
        <w:rPr>
          <w:rFonts w:hint="eastAsia" w:ascii="楷体" w:hAnsi="楷体" w:eastAsia="楷体" w:cs="楷体"/>
          <w:spacing w:val="2"/>
          <w:sz w:val="32"/>
          <w:szCs w:val="32"/>
          <w:lang w:eastAsia="zh-CN"/>
        </w:rPr>
        <w:t>大专院校</w:t>
      </w:r>
      <w:r>
        <w:rPr>
          <w:rFonts w:ascii="楷体" w:hAnsi="楷体" w:eastAsia="楷体" w:cs="楷体"/>
          <w:spacing w:val="2"/>
          <w:sz w:val="32"/>
          <w:szCs w:val="32"/>
          <w:lang w:eastAsia="zh-CN"/>
        </w:rPr>
        <w:t>”。</w:t>
      </w:r>
    </w:p>
    <w:p w14:paraId="36950554">
      <w:pPr>
        <w:pStyle w:val="2"/>
        <w:widowControl w:val="0"/>
        <w:kinsoku/>
        <w:autoSpaceDE/>
        <w:autoSpaceDN/>
        <w:spacing w:after="20" w:line="560" w:lineRule="exact"/>
        <w:ind w:firstLine="624" w:firstLineChars="200"/>
        <w:jc w:val="both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ascii="楷体" w:hAnsi="楷体" w:eastAsia="楷体" w:cs="楷体"/>
          <w:spacing w:val="-4"/>
          <w:sz w:val="32"/>
          <w:szCs w:val="32"/>
          <w:lang w:eastAsia="zh-CN"/>
        </w:rPr>
        <w:t>◆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未能通过线上报名的，请于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11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日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9:00-20:00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之间到报到处进行现场报名，</w:t>
      </w:r>
      <w:r>
        <w:rPr>
          <w:rFonts w:ascii="楷体" w:hAnsi="楷体" w:eastAsia="楷体" w:cs="楷体"/>
          <w:spacing w:val="5"/>
          <w:sz w:val="32"/>
          <w:szCs w:val="32"/>
          <w:lang w:eastAsia="zh-CN"/>
        </w:rPr>
        <w:t>报到处设在</w:t>
      </w:r>
      <w:r>
        <w:rPr>
          <w:rFonts w:hint="eastAsia" w:ascii="楷体" w:hAnsi="楷体" w:eastAsia="楷体" w:cs="楷体"/>
          <w:spacing w:val="5"/>
          <w:sz w:val="32"/>
          <w:szCs w:val="32"/>
          <w:lang w:eastAsia="zh-CN"/>
        </w:rPr>
        <w:t>厦门国际会展中心C3馆</w:t>
      </w:r>
      <w:r>
        <w:rPr>
          <w:rFonts w:hint="eastAsia" w:ascii="楷体" w:hAnsi="楷体" w:eastAsia="楷体" w:cs="楷体"/>
          <w:spacing w:val="5"/>
          <w:sz w:val="32"/>
          <w:szCs w:val="32"/>
          <w:lang w:val="en-US" w:eastAsia="zh-CN"/>
        </w:rPr>
        <w:t>大堂</w:t>
      </w:r>
      <w:r>
        <w:rPr>
          <w:rFonts w:ascii="楷体" w:hAnsi="楷体" w:eastAsia="楷体" w:cs="楷体"/>
          <w:spacing w:val="4"/>
          <w:sz w:val="32"/>
          <w:szCs w:val="32"/>
          <w:lang w:eastAsia="zh-CN"/>
        </w:rPr>
        <w:t>。</w:t>
      </w:r>
    </w:p>
    <w:p w14:paraId="0DFA35E5">
      <w:pPr>
        <w:widowControl w:val="0"/>
        <w:kinsoku/>
        <w:autoSpaceDE/>
        <w:autoSpaceDN/>
        <w:spacing w:after="20"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仿宋"/>
          <w:bCs/>
          <w:sz w:val="32"/>
          <w:szCs w:val="32"/>
          <w:lang w:eastAsia="zh-CN"/>
        </w:rPr>
        <w:t>◆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现场报到时领取参会证、餐券、会议资料等。</w:t>
      </w:r>
    </w:p>
    <w:p w14:paraId="52F24584">
      <w:pPr>
        <w:spacing w:line="560" w:lineRule="exact"/>
        <w:ind w:firstLine="648" w:firstLineChars="200"/>
        <w:outlineLvl w:val="0"/>
        <w:rPr>
          <w:rFonts w:hint="eastAsia"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三、参会注册费</w:t>
      </w:r>
    </w:p>
    <w:p w14:paraId="3361C30D">
      <w:pPr>
        <w:spacing w:line="53" w:lineRule="auto"/>
        <w:rPr>
          <w:sz w:val="2"/>
        </w:rPr>
      </w:pPr>
    </w:p>
    <w:tbl>
      <w:tblPr>
        <w:tblStyle w:val="7"/>
        <w:tblW w:w="8836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2"/>
        <w:gridCol w:w="3007"/>
        <w:gridCol w:w="3307"/>
      </w:tblGrid>
      <w:tr w14:paraId="473D8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522" w:type="dxa"/>
            <w:shd w:val="clear" w:color="auto" w:fill="EEECE1"/>
          </w:tcPr>
          <w:p w14:paraId="4884AB5B">
            <w:pPr>
              <w:spacing w:line="620" w:lineRule="exact"/>
              <w:ind w:firstLine="7"/>
            </w:pPr>
            <w:r>
              <w:rPr>
                <w:position w:val="-12"/>
              </w:rPr>
              <w:drawing>
                <wp:inline distT="0" distB="0" distL="0" distR="0">
                  <wp:extent cx="1588770" cy="393700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252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7" w:type="dxa"/>
            <w:shd w:val="clear" w:color="auto" w:fill="EEECE1"/>
          </w:tcPr>
          <w:p w14:paraId="24AE8F89">
            <w:pPr>
              <w:pStyle w:val="8"/>
              <w:spacing w:before="211" w:line="227" w:lineRule="auto"/>
              <w:ind w:left="292"/>
              <w:rPr>
                <w:rFonts w:hint="eastAsia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月</w:t>
            </w:r>
            <w:r>
              <w:rPr>
                <w:rFonts w:ascii="Times New Roman" w:hAnsi="Times New Roman" w:eastAsia="仿宋_GB2312" w:cs="Times New Roman"/>
                <w:snapToGrid/>
                <w:kern w:val="2"/>
                <w:sz w:val="32"/>
                <w:szCs w:val="32"/>
                <w:lang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日前交费</w:t>
            </w:r>
          </w:p>
        </w:tc>
        <w:tc>
          <w:tcPr>
            <w:tcW w:w="3307" w:type="dxa"/>
            <w:shd w:val="clear" w:color="auto" w:fill="EEECE1"/>
          </w:tcPr>
          <w:p w14:paraId="57C54D90">
            <w:pPr>
              <w:pStyle w:val="8"/>
              <w:spacing w:before="210" w:line="229" w:lineRule="auto"/>
              <w:ind w:left="443"/>
              <w:rPr>
                <w:rFonts w:hint="eastAsia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lang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日后交费</w:t>
            </w:r>
          </w:p>
        </w:tc>
      </w:tr>
      <w:tr w14:paraId="11A94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22" w:type="dxa"/>
          </w:tcPr>
          <w:p w14:paraId="1DC445A3">
            <w:pPr>
              <w:pStyle w:val="8"/>
              <w:spacing w:before="204" w:line="230" w:lineRule="auto"/>
              <w:ind w:left="806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会员</w:t>
            </w:r>
          </w:p>
        </w:tc>
        <w:tc>
          <w:tcPr>
            <w:tcW w:w="3007" w:type="dxa"/>
          </w:tcPr>
          <w:p w14:paraId="0DB04F97">
            <w:pPr>
              <w:pStyle w:val="8"/>
              <w:spacing w:before="205" w:line="231" w:lineRule="auto"/>
              <w:ind w:left="772"/>
              <w:rPr>
                <w:rFonts w:hint="eastAsia"/>
                <w:highlight w:val="yello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lang w:eastAsia="zh-CN"/>
              </w:rPr>
              <w:t>2600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元/人</w:t>
            </w:r>
          </w:p>
        </w:tc>
        <w:tc>
          <w:tcPr>
            <w:tcW w:w="3307" w:type="dxa"/>
          </w:tcPr>
          <w:p w14:paraId="3FEA115F">
            <w:pPr>
              <w:pStyle w:val="8"/>
              <w:spacing w:before="205" w:line="231" w:lineRule="auto"/>
              <w:ind w:left="903"/>
              <w:rPr>
                <w:rFonts w:hint="eastAsia"/>
                <w:highlight w:val="yello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lang w:eastAsia="zh-CN"/>
              </w:rPr>
              <w:t>3100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元/人</w:t>
            </w:r>
          </w:p>
        </w:tc>
      </w:tr>
      <w:tr w14:paraId="5CB43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22" w:type="dxa"/>
          </w:tcPr>
          <w:p w14:paraId="26447CF6">
            <w:pPr>
              <w:pStyle w:val="8"/>
              <w:spacing w:before="208" w:line="228" w:lineRule="auto"/>
              <w:ind w:left="806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非会员</w:t>
            </w:r>
          </w:p>
        </w:tc>
        <w:tc>
          <w:tcPr>
            <w:tcW w:w="3007" w:type="dxa"/>
          </w:tcPr>
          <w:p w14:paraId="2C7AC36F">
            <w:pPr>
              <w:pStyle w:val="8"/>
              <w:spacing w:before="209" w:line="231" w:lineRule="auto"/>
              <w:ind w:left="752"/>
              <w:rPr>
                <w:rFonts w:hint="eastAsia"/>
                <w:highlight w:val="yello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lang w:eastAsia="zh-CN"/>
              </w:rPr>
              <w:t>3300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元/人</w:t>
            </w:r>
          </w:p>
        </w:tc>
        <w:tc>
          <w:tcPr>
            <w:tcW w:w="3307" w:type="dxa"/>
          </w:tcPr>
          <w:p w14:paraId="7CA83989">
            <w:pPr>
              <w:pStyle w:val="8"/>
              <w:spacing w:before="209" w:line="231" w:lineRule="auto"/>
              <w:ind w:left="906"/>
              <w:rPr>
                <w:rFonts w:hint="eastAsia"/>
                <w:highlight w:val="yello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lang w:eastAsia="zh-CN"/>
              </w:rPr>
              <w:t>3800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元/人</w:t>
            </w:r>
          </w:p>
        </w:tc>
      </w:tr>
      <w:tr w14:paraId="2E966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522" w:type="dxa"/>
          </w:tcPr>
          <w:p w14:paraId="07A8643F">
            <w:pPr>
              <w:pStyle w:val="8"/>
              <w:spacing w:before="210" w:line="225" w:lineRule="auto"/>
              <w:ind w:left="326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高校在校师生</w:t>
            </w:r>
          </w:p>
        </w:tc>
        <w:tc>
          <w:tcPr>
            <w:tcW w:w="6314" w:type="dxa"/>
            <w:gridSpan w:val="2"/>
          </w:tcPr>
          <w:p w14:paraId="621A8613">
            <w:pPr>
              <w:pStyle w:val="8"/>
              <w:spacing w:before="211" w:line="231" w:lineRule="auto"/>
              <w:ind w:left="2425"/>
              <w:rPr>
                <w:rFonts w:hint="eastAsia"/>
                <w:highlight w:val="yello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32"/>
                <w:szCs w:val="32"/>
                <w:lang w:eastAsia="zh-CN"/>
              </w:rPr>
              <w:t>1000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32"/>
                <w:szCs w:val="32"/>
                <w:lang w:eastAsia="zh-CN"/>
              </w:rPr>
              <w:t>元/人</w:t>
            </w:r>
          </w:p>
        </w:tc>
      </w:tr>
    </w:tbl>
    <w:p w14:paraId="5A3268E2">
      <w:pPr>
        <w:spacing w:line="560" w:lineRule="exact"/>
        <w:ind w:firstLine="647"/>
        <w:jc w:val="both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ascii="楷体" w:hAnsi="楷体" w:eastAsia="楷体" w:cs="楷体"/>
          <w:spacing w:val="5"/>
          <w:sz w:val="32"/>
          <w:szCs w:val="32"/>
          <w:lang w:eastAsia="zh-CN"/>
        </w:rPr>
        <w:t>交纳参会注册费后</w:t>
      </w:r>
      <w:r>
        <w:rPr>
          <w:rFonts w:hint="eastAsia" w:ascii="楷体" w:hAnsi="楷体" w:eastAsia="楷体" w:cs="楷体"/>
          <w:spacing w:val="5"/>
          <w:sz w:val="32"/>
          <w:szCs w:val="32"/>
          <w:lang w:eastAsia="zh-CN"/>
        </w:rPr>
        <w:t>可</w:t>
      </w:r>
      <w:r>
        <w:rPr>
          <w:rFonts w:ascii="楷体" w:hAnsi="楷体" w:eastAsia="楷体" w:cs="楷体"/>
          <w:spacing w:val="5"/>
          <w:sz w:val="32"/>
          <w:szCs w:val="32"/>
          <w:lang w:eastAsia="zh-CN"/>
        </w:rPr>
        <w:t>获得的</w:t>
      </w:r>
      <w:r>
        <w:rPr>
          <w:rFonts w:ascii="楷体" w:hAnsi="楷体" w:eastAsia="楷体" w:cs="楷体"/>
          <w:spacing w:val="7"/>
          <w:sz w:val="32"/>
          <w:szCs w:val="32"/>
          <w:lang w:eastAsia="zh-CN"/>
        </w:rPr>
        <w:t>服务内容：</w:t>
      </w:r>
    </w:p>
    <w:p w14:paraId="5AEE9285">
      <w:pPr>
        <w:pStyle w:val="2"/>
        <w:spacing w:line="560" w:lineRule="exact"/>
        <w:ind w:firstLine="643" w:firstLineChars="200"/>
        <w:jc w:val="both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1.会议资料：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报到时可领取参会证、会刊、餐券等资料；</w:t>
      </w:r>
    </w:p>
    <w:p w14:paraId="0D77F227">
      <w:pPr>
        <w:pStyle w:val="2"/>
        <w:spacing w:line="560" w:lineRule="exact"/>
        <w:ind w:firstLine="650"/>
        <w:jc w:val="both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2.活动权限：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可凭参会证出席本届商标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年会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欢迎会、开幕式、闭幕会及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中国商标年会所有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平行会议（闭门会议除外）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，并可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免费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参观同期在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eastAsia="zh-CN"/>
        </w:rPr>
        <w:t>厦门国际会展中心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C3、C4馆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举行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highlight w:val="none"/>
          <w:lang w:eastAsia="zh-CN"/>
        </w:rPr>
        <w:t>的2026品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eastAsia="zh-CN"/>
        </w:rPr>
        <w:t>牌商标博览会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；</w:t>
      </w:r>
    </w:p>
    <w:p w14:paraId="4D9182FB">
      <w:pPr>
        <w:pStyle w:val="2"/>
        <w:spacing w:line="560" w:lineRule="exact"/>
        <w:ind w:firstLine="650"/>
        <w:jc w:val="both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3.会议用餐：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可凭餐券出席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日晚商标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年会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欢迎会晚宴、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日晚商标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年会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闭幕会晚宴（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日、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日、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日午餐及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日、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日晚餐自理）；</w:t>
      </w:r>
    </w:p>
    <w:p w14:paraId="625AB597">
      <w:pPr>
        <w:pStyle w:val="2"/>
        <w:spacing w:line="560" w:lineRule="exact"/>
        <w:ind w:firstLine="651"/>
        <w:jc w:val="both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4.会议交通：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日报到日全天及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日、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日、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日会议期间早晚，可免费乘坐商标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年会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协议酒店与会场之间的会议通勤大巴（本次会议不提供接送机/站服务，请自行乘坐机场巴士或轨道交通）。</w:t>
      </w:r>
    </w:p>
    <w:p w14:paraId="4CF55CF6">
      <w:pPr>
        <w:spacing w:line="560" w:lineRule="exact"/>
        <w:ind w:firstLine="656" w:firstLineChars="20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4"/>
          <w:sz w:val="32"/>
          <w:szCs w:val="32"/>
          <w:lang w:eastAsia="zh-CN"/>
        </w:rPr>
        <w:t>四、交费方式</w:t>
      </w:r>
    </w:p>
    <w:p w14:paraId="7BFC33E9">
      <w:pPr>
        <w:pStyle w:val="2"/>
        <w:spacing w:line="560" w:lineRule="exact"/>
        <w:ind w:firstLine="682"/>
        <w:jc w:val="both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1.银行汇款：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为使注册报到更加顺利快捷，请参会代表尽量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提前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交纳注册费。①发票出票单位:</w:t>
      </w: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中华商标协会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；②发票项目名称：</w:t>
      </w: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会务费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（可备注“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中国商标年会”，不能开具资料费或培训费）；③汇款后请将开票信息、发票接收人手机号和电子邮箱发送至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cta8003@sina.com，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如需</w:t>
      </w: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专票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请备注；④会务工作人员确认交费成功后，系统会派发二维码到报名手机短信中，参会人员可凭二维码注册报到。</w:t>
      </w:r>
    </w:p>
    <w:p w14:paraId="15607D17">
      <w:pPr>
        <w:pStyle w:val="2"/>
        <w:spacing w:line="560" w:lineRule="exact"/>
        <w:ind w:firstLine="682"/>
        <w:jc w:val="both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户名：中华商标协会</w:t>
      </w:r>
    </w:p>
    <w:p w14:paraId="31AB902E">
      <w:pPr>
        <w:pStyle w:val="2"/>
        <w:spacing w:line="560" w:lineRule="exact"/>
        <w:ind w:firstLine="682"/>
        <w:jc w:val="both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开户行：工商银行北京礼士路支行</w:t>
      </w:r>
    </w:p>
    <w:p w14:paraId="1DC710BA">
      <w:pPr>
        <w:pStyle w:val="2"/>
        <w:spacing w:line="560" w:lineRule="exact"/>
        <w:ind w:firstLine="682"/>
        <w:jc w:val="both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账号：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0200003609014440821</w:t>
      </w:r>
    </w:p>
    <w:p w14:paraId="78D96524">
      <w:pPr>
        <w:pStyle w:val="2"/>
        <w:spacing w:line="560" w:lineRule="exact"/>
        <w:ind w:firstLine="682"/>
        <w:jc w:val="both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2.报到现场扫二维码交费：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日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9:00-20:00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接受现场扫二维码交费。①发票项目名称：</w:t>
      </w: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会务费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（可备注“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中国商标年会”，不能开具资料费或培训费）；②发票将以电子发票的形式发送到接收人的邮箱中，请各位代表将手机付款截图、开票信息、发票接收人手机号和电子邮箱等信息发送至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cta8003@sina.com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，如需</w:t>
      </w: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专票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请备注。</w:t>
      </w:r>
    </w:p>
    <w:p w14:paraId="031E724B">
      <w:pPr>
        <w:pStyle w:val="2"/>
        <w:spacing w:line="560" w:lineRule="exact"/>
        <w:ind w:firstLine="682"/>
        <w:jc w:val="both"/>
        <w:rPr>
          <w:rFonts w:hint="default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val="en-US" w:eastAsia="zh-CN"/>
        </w:rPr>
        <w:t>3.报名小程序线上支付：</w:t>
      </w:r>
      <w:r>
        <w:rPr>
          <w:rFonts w:hint="eastAsia" w:ascii="仿宋_GB2312" w:hAnsi="仿宋_GB2312" w:eastAsia="仿宋_GB2312" w:cs="仿宋_GB2312"/>
          <w:b w:val="0"/>
          <w:bCs w:val="0"/>
          <w:snapToGrid/>
          <w:kern w:val="2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小程序报名后直接线上支付。</w:t>
      </w:r>
    </w:p>
    <w:p w14:paraId="684AC262">
      <w:pPr>
        <w:pStyle w:val="2"/>
        <w:spacing w:line="560" w:lineRule="exact"/>
        <w:ind w:firstLine="682"/>
        <w:jc w:val="both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财务联系邮箱：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cta8003@sina.com</w:t>
      </w:r>
    </w:p>
    <w:p w14:paraId="17101042">
      <w:pPr>
        <w:pStyle w:val="2"/>
        <w:spacing w:line="560" w:lineRule="exact"/>
        <w:ind w:firstLine="682"/>
        <w:jc w:val="both"/>
        <w:rPr>
          <w:rFonts w:hint="eastAsia" w:ascii="黑体" w:hAnsi="黑体" w:eastAsia="黑体" w:cs="黑体"/>
          <w:spacing w:val="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电话：</w:t>
      </w:r>
      <w:r>
        <w:rPr>
          <w:rFonts w:hint="eastAsia" w:ascii="Times New Roman" w:hAnsi="Times New Roman" w:eastAsia="仿宋_GB2312" w:cs="Times New Roman"/>
          <w:b/>
          <w:bCs/>
          <w:snapToGrid/>
          <w:kern w:val="2"/>
          <w:sz w:val="32"/>
          <w:szCs w:val="32"/>
          <w:lang w:eastAsia="zh-CN"/>
        </w:rPr>
        <w:t>010-68031465、010-68015862</w:t>
      </w:r>
    </w:p>
    <w:p w14:paraId="5E010A5E">
      <w:pPr>
        <w:spacing w:line="560" w:lineRule="exact"/>
        <w:ind w:firstLine="664" w:firstLineChars="200"/>
        <w:jc w:val="both"/>
        <w:rPr>
          <w:rFonts w:hint="eastAsia" w:ascii="黑体" w:hAnsi="黑体" w:eastAsia="黑体" w:cs="黑体"/>
          <w:spacing w:val="6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6"/>
          <w:sz w:val="32"/>
          <w:szCs w:val="32"/>
          <w:lang w:eastAsia="zh-CN"/>
        </w:rPr>
        <w:t>五、其他事项</w:t>
      </w:r>
    </w:p>
    <w:p w14:paraId="224A277B">
      <w:pPr>
        <w:spacing w:after="20" w:line="560" w:lineRule="exact"/>
        <w:ind w:firstLine="640" w:firstLineChars="200"/>
        <w:rPr>
          <w:rFonts w:eastAsiaTheme="minorEastAsia"/>
          <w:sz w:val="16"/>
          <w:szCs w:val="2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中华商标网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www.cta.org.cn、2026中国商标年会专网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ctf.cta.org.cn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、“中华商标协会”微信订阅号现已开辟“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2026中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eastAsia="zh-CN"/>
        </w:rPr>
        <w:t>国商标年会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专栏”，实时更新本届商标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日程安排、会议须知、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协议酒店、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活动内容和招商招展等相关信息，敬请及时关注。</w:t>
      </w:r>
    </w:p>
    <w:sectPr>
      <w:pgSz w:w="11906" w:h="16839"/>
      <w:pgMar w:top="1431" w:right="1475" w:bottom="1425" w:left="1606" w:header="0" w:footer="115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mM2NjQ0ZTA3MWNmOTJmYzI2ODU0NTNkNzM3MzQ1NDQifQ=="/>
  </w:docVars>
  <w:rsids>
    <w:rsidRoot w:val="0043167D"/>
    <w:rsid w:val="00012F69"/>
    <w:rsid w:val="0001428B"/>
    <w:rsid w:val="000B2E5F"/>
    <w:rsid w:val="000E3CCE"/>
    <w:rsid w:val="0011486F"/>
    <w:rsid w:val="0013482F"/>
    <w:rsid w:val="00142DEE"/>
    <w:rsid w:val="001F3476"/>
    <w:rsid w:val="00221576"/>
    <w:rsid w:val="0023403B"/>
    <w:rsid w:val="002479B5"/>
    <w:rsid w:val="00271B81"/>
    <w:rsid w:val="002D0990"/>
    <w:rsid w:val="00317FF4"/>
    <w:rsid w:val="00322669"/>
    <w:rsid w:val="003477E0"/>
    <w:rsid w:val="003723FE"/>
    <w:rsid w:val="00376DA8"/>
    <w:rsid w:val="003870F4"/>
    <w:rsid w:val="00391631"/>
    <w:rsid w:val="003C3D1C"/>
    <w:rsid w:val="003E697B"/>
    <w:rsid w:val="003E77D1"/>
    <w:rsid w:val="004102B2"/>
    <w:rsid w:val="00421EFA"/>
    <w:rsid w:val="0043167D"/>
    <w:rsid w:val="004B7B78"/>
    <w:rsid w:val="004D41DD"/>
    <w:rsid w:val="004E0235"/>
    <w:rsid w:val="004F3D79"/>
    <w:rsid w:val="0050411E"/>
    <w:rsid w:val="00526D20"/>
    <w:rsid w:val="005537E2"/>
    <w:rsid w:val="00590CEB"/>
    <w:rsid w:val="0059632B"/>
    <w:rsid w:val="00597BAA"/>
    <w:rsid w:val="005E1DFD"/>
    <w:rsid w:val="00650078"/>
    <w:rsid w:val="00653C7C"/>
    <w:rsid w:val="0067774D"/>
    <w:rsid w:val="0074517A"/>
    <w:rsid w:val="00747AE5"/>
    <w:rsid w:val="00754F0A"/>
    <w:rsid w:val="00764074"/>
    <w:rsid w:val="007A6948"/>
    <w:rsid w:val="007E1B0A"/>
    <w:rsid w:val="007F60A0"/>
    <w:rsid w:val="00873309"/>
    <w:rsid w:val="00876256"/>
    <w:rsid w:val="008A1198"/>
    <w:rsid w:val="008C693E"/>
    <w:rsid w:val="008F212B"/>
    <w:rsid w:val="00905322"/>
    <w:rsid w:val="0093598B"/>
    <w:rsid w:val="00971E6F"/>
    <w:rsid w:val="00981ECC"/>
    <w:rsid w:val="00985832"/>
    <w:rsid w:val="009A6315"/>
    <w:rsid w:val="009B18FB"/>
    <w:rsid w:val="009D75CD"/>
    <w:rsid w:val="00A11B21"/>
    <w:rsid w:val="00A302E5"/>
    <w:rsid w:val="00A460B3"/>
    <w:rsid w:val="00A65980"/>
    <w:rsid w:val="00A853D0"/>
    <w:rsid w:val="00AC1588"/>
    <w:rsid w:val="00AC7993"/>
    <w:rsid w:val="00B2708F"/>
    <w:rsid w:val="00B939B3"/>
    <w:rsid w:val="00BB3262"/>
    <w:rsid w:val="00BB542B"/>
    <w:rsid w:val="00BC26A5"/>
    <w:rsid w:val="00C00B04"/>
    <w:rsid w:val="00C02996"/>
    <w:rsid w:val="00C25F69"/>
    <w:rsid w:val="00C34EF4"/>
    <w:rsid w:val="00C629D3"/>
    <w:rsid w:val="00CA1942"/>
    <w:rsid w:val="00CC5B37"/>
    <w:rsid w:val="00D114CE"/>
    <w:rsid w:val="00D27736"/>
    <w:rsid w:val="00D73E90"/>
    <w:rsid w:val="00DA3736"/>
    <w:rsid w:val="00DB3DC5"/>
    <w:rsid w:val="00DC50AA"/>
    <w:rsid w:val="00DD1CF2"/>
    <w:rsid w:val="00E122C6"/>
    <w:rsid w:val="00EA0E02"/>
    <w:rsid w:val="00F371B5"/>
    <w:rsid w:val="00FB74DC"/>
    <w:rsid w:val="014F1C07"/>
    <w:rsid w:val="02BA21E0"/>
    <w:rsid w:val="030B47EA"/>
    <w:rsid w:val="031E3DEE"/>
    <w:rsid w:val="037774D4"/>
    <w:rsid w:val="040A36BB"/>
    <w:rsid w:val="050339CA"/>
    <w:rsid w:val="05981372"/>
    <w:rsid w:val="05F96B7B"/>
    <w:rsid w:val="06B036DE"/>
    <w:rsid w:val="084560A8"/>
    <w:rsid w:val="084C2C27"/>
    <w:rsid w:val="095B530F"/>
    <w:rsid w:val="0AA3355A"/>
    <w:rsid w:val="0B277E48"/>
    <w:rsid w:val="0C1C0640"/>
    <w:rsid w:val="0C4D7C98"/>
    <w:rsid w:val="0C526FE5"/>
    <w:rsid w:val="0C647210"/>
    <w:rsid w:val="0D9425B8"/>
    <w:rsid w:val="0E194D5A"/>
    <w:rsid w:val="0E282608"/>
    <w:rsid w:val="0E38593A"/>
    <w:rsid w:val="0EB969C0"/>
    <w:rsid w:val="0F527706"/>
    <w:rsid w:val="0FB6788B"/>
    <w:rsid w:val="10125409"/>
    <w:rsid w:val="10407E22"/>
    <w:rsid w:val="10804E89"/>
    <w:rsid w:val="10826ACB"/>
    <w:rsid w:val="10923E54"/>
    <w:rsid w:val="10AD3A92"/>
    <w:rsid w:val="113E2093"/>
    <w:rsid w:val="117B4AC7"/>
    <w:rsid w:val="11B949D1"/>
    <w:rsid w:val="1246139A"/>
    <w:rsid w:val="13667087"/>
    <w:rsid w:val="13BF7656"/>
    <w:rsid w:val="141B31A0"/>
    <w:rsid w:val="14883EEC"/>
    <w:rsid w:val="14A8633C"/>
    <w:rsid w:val="155A5A99"/>
    <w:rsid w:val="156C2EC6"/>
    <w:rsid w:val="1720040C"/>
    <w:rsid w:val="17B15357"/>
    <w:rsid w:val="18401465"/>
    <w:rsid w:val="186D1037"/>
    <w:rsid w:val="18860743"/>
    <w:rsid w:val="18922129"/>
    <w:rsid w:val="18B54B84"/>
    <w:rsid w:val="19F25BCA"/>
    <w:rsid w:val="1AB62E35"/>
    <w:rsid w:val="1AD81468"/>
    <w:rsid w:val="1ADC289C"/>
    <w:rsid w:val="1B297821"/>
    <w:rsid w:val="1BEA0BCE"/>
    <w:rsid w:val="1D145387"/>
    <w:rsid w:val="1DA77D88"/>
    <w:rsid w:val="1E0A5972"/>
    <w:rsid w:val="1E3B21A6"/>
    <w:rsid w:val="1EEF7401"/>
    <w:rsid w:val="1FA94D17"/>
    <w:rsid w:val="20987A7B"/>
    <w:rsid w:val="20E83E27"/>
    <w:rsid w:val="215A09BE"/>
    <w:rsid w:val="23D46E16"/>
    <w:rsid w:val="24B65F0C"/>
    <w:rsid w:val="24EE7D9B"/>
    <w:rsid w:val="256C2A6E"/>
    <w:rsid w:val="25E40A6D"/>
    <w:rsid w:val="263976F1"/>
    <w:rsid w:val="267D0B29"/>
    <w:rsid w:val="26F022B7"/>
    <w:rsid w:val="2A4C32F6"/>
    <w:rsid w:val="2A5E32CD"/>
    <w:rsid w:val="2AC049C4"/>
    <w:rsid w:val="2C6679D2"/>
    <w:rsid w:val="2D2205C1"/>
    <w:rsid w:val="2F404E7C"/>
    <w:rsid w:val="2F5C439F"/>
    <w:rsid w:val="2FE4012A"/>
    <w:rsid w:val="31464ABB"/>
    <w:rsid w:val="315538E2"/>
    <w:rsid w:val="315868AA"/>
    <w:rsid w:val="31815AF3"/>
    <w:rsid w:val="32132BEF"/>
    <w:rsid w:val="330B3D04"/>
    <w:rsid w:val="334A69DD"/>
    <w:rsid w:val="33E15164"/>
    <w:rsid w:val="33EF0169"/>
    <w:rsid w:val="34FC0EE2"/>
    <w:rsid w:val="353D6EF2"/>
    <w:rsid w:val="35D218F2"/>
    <w:rsid w:val="360E02EC"/>
    <w:rsid w:val="36E62DD3"/>
    <w:rsid w:val="378E4AC6"/>
    <w:rsid w:val="388A7983"/>
    <w:rsid w:val="38E165CE"/>
    <w:rsid w:val="39410733"/>
    <w:rsid w:val="396F0447"/>
    <w:rsid w:val="39F5707E"/>
    <w:rsid w:val="3A061E0F"/>
    <w:rsid w:val="3A7A6504"/>
    <w:rsid w:val="3B033B31"/>
    <w:rsid w:val="3B3F408D"/>
    <w:rsid w:val="3B8C41C6"/>
    <w:rsid w:val="3C1001A0"/>
    <w:rsid w:val="3C37179B"/>
    <w:rsid w:val="3CD64F45"/>
    <w:rsid w:val="3D687B67"/>
    <w:rsid w:val="3D902C02"/>
    <w:rsid w:val="3DC840E4"/>
    <w:rsid w:val="3E171CB9"/>
    <w:rsid w:val="3E263CAA"/>
    <w:rsid w:val="3EE762D2"/>
    <w:rsid w:val="3F591E5E"/>
    <w:rsid w:val="3FE742EB"/>
    <w:rsid w:val="4010076F"/>
    <w:rsid w:val="40253BE1"/>
    <w:rsid w:val="40D06190"/>
    <w:rsid w:val="40FC0AD4"/>
    <w:rsid w:val="415B15A7"/>
    <w:rsid w:val="42C02892"/>
    <w:rsid w:val="435619DE"/>
    <w:rsid w:val="436C03B1"/>
    <w:rsid w:val="451D552C"/>
    <w:rsid w:val="458C1A14"/>
    <w:rsid w:val="46FB270A"/>
    <w:rsid w:val="47C54534"/>
    <w:rsid w:val="484D723C"/>
    <w:rsid w:val="48545687"/>
    <w:rsid w:val="49A14B9C"/>
    <w:rsid w:val="49E9105F"/>
    <w:rsid w:val="4CFD02CC"/>
    <w:rsid w:val="4D421338"/>
    <w:rsid w:val="4D6D1765"/>
    <w:rsid w:val="4D97738E"/>
    <w:rsid w:val="4E956C35"/>
    <w:rsid w:val="4EF04968"/>
    <w:rsid w:val="4F1B712F"/>
    <w:rsid w:val="50722D7F"/>
    <w:rsid w:val="50A3118B"/>
    <w:rsid w:val="50AD2292"/>
    <w:rsid w:val="51DB09BD"/>
    <w:rsid w:val="52015C2F"/>
    <w:rsid w:val="52264B1D"/>
    <w:rsid w:val="52E729D6"/>
    <w:rsid w:val="54196F7E"/>
    <w:rsid w:val="54AD4386"/>
    <w:rsid w:val="54F41075"/>
    <w:rsid w:val="55F826C0"/>
    <w:rsid w:val="56316F80"/>
    <w:rsid w:val="568455BA"/>
    <w:rsid w:val="56DA342C"/>
    <w:rsid w:val="574C432A"/>
    <w:rsid w:val="5814471C"/>
    <w:rsid w:val="59017396"/>
    <w:rsid w:val="59170968"/>
    <w:rsid w:val="59567B9C"/>
    <w:rsid w:val="597933D0"/>
    <w:rsid w:val="59CA3C2C"/>
    <w:rsid w:val="5A19739B"/>
    <w:rsid w:val="5A8F7A3A"/>
    <w:rsid w:val="5B98782B"/>
    <w:rsid w:val="5CC52489"/>
    <w:rsid w:val="5D564F17"/>
    <w:rsid w:val="5DAD5BD7"/>
    <w:rsid w:val="5E653F23"/>
    <w:rsid w:val="5E6F64A1"/>
    <w:rsid w:val="5EC634C6"/>
    <w:rsid w:val="5EE4753E"/>
    <w:rsid w:val="5F0366A8"/>
    <w:rsid w:val="5F3F5DA4"/>
    <w:rsid w:val="621A660D"/>
    <w:rsid w:val="621E7D7A"/>
    <w:rsid w:val="62B84B39"/>
    <w:rsid w:val="63F20007"/>
    <w:rsid w:val="640D4E41"/>
    <w:rsid w:val="642178D1"/>
    <w:rsid w:val="643D497C"/>
    <w:rsid w:val="64BB0C40"/>
    <w:rsid w:val="662446C4"/>
    <w:rsid w:val="674D7F78"/>
    <w:rsid w:val="6769733C"/>
    <w:rsid w:val="681F21B1"/>
    <w:rsid w:val="68995944"/>
    <w:rsid w:val="68FC55FD"/>
    <w:rsid w:val="6A024D1C"/>
    <w:rsid w:val="6A680296"/>
    <w:rsid w:val="6AAA6725"/>
    <w:rsid w:val="6C0E5BFA"/>
    <w:rsid w:val="6D8D2B4F"/>
    <w:rsid w:val="6E6623CD"/>
    <w:rsid w:val="6E7957FC"/>
    <w:rsid w:val="6F0F5563"/>
    <w:rsid w:val="6F3D3EB1"/>
    <w:rsid w:val="6FD87D0C"/>
    <w:rsid w:val="70822713"/>
    <w:rsid w:val="74324450"/>
    <w:rsid w:val="75BD51FF"/>
    <w:rsid w:val="77CE623E"/>
    <w:rsid w:val="794B4C7B"/>
    <w:rsid w:val="795C19A8"/>
    <w:rsid w:val="79CC077A"/>
    <w:rsid w:val="7B9B2962"/>
    <w:rsid w:val="7BAE6AB2"/>
    <w:rsid w:val="7BD51572"/>
    <w:rsid w:val="7DAE4B47"/>
    <w:rsid w:val="7E7762FB"/>
    <w:rsid w:val="7F201A75"/>
    <w:rsid w:val="7F9C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7ead1d99-1b0c-4499-953f-2497a915f664</errorID>
      <errorWord>：</errorWord>
      <group>L1_Punc</group>
      <groupName>标点问题</groupName>
      <ability>L2_Punc_CN</ability>
      <abilityName>标点符号问题</abilityName>
      <candidateList>
        <item>。</item>
      </candidateList>
      <explain/>
      <paraID>75BD1699</paraID>
      <start>45</start>
      <end>46</end>
      <status>unmodified</status>
      <modifiedWord/>
      <trackRevisions>false</trackRevisions>
    </reviewItem>
    <reviewItem>
      <errorID>e6b01739-90e0-4723-b2b3-33e64510420b</errorID>
      <errorWord>010—52534394</errorWord>
      <group>L1_Punc</group>
      <groupName>标点问题</groupName>
      <ability>L2_Punc_CN</ability>
      <abilityName>标点符号问题</abilityName>
      <candidateList>
        <item>010-52534394</item>
      </candidateList>
      <explain>电话号码使用短横线。</explain>
      <paraID>7C3F17E1</paraID>
      <start>9</start>
      <end>21</end>
      <status>unmodified</status>
      <modifiedWord/>
      <trackRevisions>false</trackRevisions>
    </reviewItem>
    <reviewItem>
      <errorID>2e578f6e-be2a-4bb0-ba53-72c4164d3830</errorID>
      <errorWord>010—52534396</errorWord>
      <group>L1_Punc</group>
      <groupName>标点问题</groupName>
      <ability>L2_Punc_CN</ability>
      <abilityName>标点符号问题</abilityName>
      <candidateList>
        <item>010-52534396</item>
      </candidateList>
      <explain>电话号码使用短横线。</explain>
      <paraID>7C3F17E1</paraID>
      <start>22</start>
      <end>34</end>
      <status>unmodified</status>
      <modifiedWord/>
      <trackRevisions>false</trackRevisions>
    </reviewItem>
    <reviewItem>
      <errorID>8c3d8c99-9e3b-4655-8bf2-f42e802b9e44</errorID>
      <errorWord>“</errorWord>
      <group>L1_Punc</group>
      <groupName>标点问题</groupName>
      <ability>L2_Punc_CN</ability>
      <abilityName>标点符号问题</abilityName>
      <candidateList>
        <item/>
      </candidateList>
      <explain/>
      <paraID>1B841E8F</paraID>
      <start>26</start>
      <end>27</end>
      <status>unmodified</status>
      <modifiedWord/>
      <trackRevisions>false</trackRevisions>
    </reviewItem>
    <reviewItem>
      <errorID>08bef0e0-5995-474b-be79-b045c19410da</errorID>
      <errorWord>”</errorWord>
      <group>L1_Punc</group>
      <groupName>标点问题</groupName>
      <ability>L2_Punc_CN</ability>
      <abilityName>标点符号问题</abilityName>
      <candidateList>
        <item/>
      </candidateList>
      <explain/>
      <paraID>1B841E8F</paraID>
      <start>31</start>
      <end>32</end>
      <status>unmodified</status>
      <modifiedWord/>
      <trackRevisions>false</trackRevisions>
    </reviewItem>
    <reviewItem>
      <errorID>50f92a7d-ab03-4b14-9be5-b5f33a8c589f</errorID>
      <errorWord>“</errorWord>
      <group>L1_Punc</group>
      <groupName>标点问题</groupName>
      <ability>L2_Punc_CN</ability>
      <abilityName>标点符号问题</abilityName>
      <candidateList>
        <item/>
      </candidateList>
      <explain/>
      <paraID>1B841E8F</paraID>
      <start>51</start>
      <end>52</end>
      <status>unmodified</status>
      <modifiedWord/>
      <trackRevisions>false</trackRevisions>
    </reviewItem>
    <reviewItem>
      <errorID>d9fca624-0950-482e-b6ca-fd4f4081561c</errorID>
      <errorWord>”</errorWord>
      <group>L1_Punc</group>
      <groupName>标点问题</groupName>
      <ability>L2_Punc_CN</ability>
      <abilityName>标点符号问题</abilityName>
      <candidateList>
        <item/>
      </candidateList>
      <explain/>
      <paraID>1B841E8F</paraID>
      <start>56</start>
      <end>57</end>
      <status>unmodified</status>
      <modifiedWord/>
      <trackRevisions>false</trackRevisions>
    </reviewItem>
    <reviewItem>
      <errorID>9bfcf152-ceea-4a91-9a25-e97fd8c404b5</errorID>
      <errorWord>00之间</errorWord>
      <group>L1_Grammar</group>
      <groupName>语法问题</groupName>
      <ability>L2_Grammar</ability>
      <abilityName>语法错误</abilityName>
      <candidateList>
        <item>00</item>
      </candidateList>
      <explain/>
      <paraID>36950554</paraID>
      <start>26</start>
      <end>30</end>
      <status>unmodified</status>
      <modifiedWord/>
      <trackRevisions>false</trackRevisions>
    </reviewItem>
    <reviewItem>
      <errorID>fe37cf8c-00ca-4adb-97bc-6a892cfdeafa</errorID>
      <errorWord>:</errorWord>
      <group>L1_Punc</group>
      <groupName>标点问题</groupName>
      <ability>L2_Punc_CN</ability>
      <abilityName>标点符号问题</abilityName>
      <candidateList>
        <item>：</item>
      </candidateList>
      <explain/>
      <paraID>7BFC33E9</paraID>
      <start>42</start>
      <end>43</end>
      <status>unmodified</status>
      <modifiedWord/>
      <trackRevisions>false</trackRevisions>
    </reviewItem>
    <reviewItem>
      <errorID>fe0d5757-17c4-4983-9166-8f94f980bef9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7BFC33E9</paraID>
      <start>90</start>
      <end>91</end>
      <status>unmodified</status>
      <modifiedWord/>
      <trackRevisions>false</trackRevisions>
    </reviewItem>
    <reviewItem>
      <errorID>d455639a-8953-4bd3-96fe-fc181d7e67ee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7BFC33E9</paraID>
      <start>142</start>
      <end>143</end>
      <status>unmodified</status>
      <modifiedWord/>
      <trackRevisions>false</trackRevisions>
    </reviewItem>
    <reviewItem>
      <errorID>311bccef-1917-4360-a1ed-a5435b17621d</errorID>
      <errorWord>交费</errorWord>
      <group>L1_Word</group>
      <groupName>字词问题</groupName>
      <ability>L2_Typo</ability>
      <abilityName>字词错误</abilityName>
      <candidateList>
        <item>缴费</item>
      </candidateList>
      <explain>存在发音相同字词的误用。</explain>
      <paraID>7BFC33E9</paraID>
      <start>152</start>
      <end>154</end>
      <status>unmodified</status>
      <modifiedWord/>
      <trackRevisions>false</trackRevisions>
    </reviewItem>
    <reviewItem>
      <errorID>6b924847-6e1d-4674-836c-1ac535f41dcc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7BFC33E9</paraID>
      <start>174</start>
      <end>175</end>
      <status>unmodified</status>
      <modifiedWord/>
      <trackRevisions>false</trackRevisions>
    </reviewItem>
    <reviewItem>
      <errorID>b4b96ab3-3870-4197-b39b-708a4f7652da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78D96524</paraID>
      <start>102</start>
      <end>103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0A787B6-74C6-4726-8000-C63F49A36A20}">
  <ds:schemaRefs/>
</ds:datastoreItem>
</file>

<file path=customXml/itemProps2.xml><?xml version="1.0" encoding="utf-8"?>
<ds:datastoreItem xmlns:ds="http://schemas.openxmlformats.org/officeDocument/2006/customXml" ds:itemID="{5690d9e8-e7a5-4f4f-9af1-6c47fcfdc7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1228</Words>
  <Characters>1444</Characters>
  <Lines>45</Lines>
  <Paragraphs>39</Paragraphs>
  <TotalTime>7</TotalTime>
  <ScaleCrop>false</ScaleCrop>
  <LinksUpToDate>false</LinksUpToDate>
  <CharactersWithSpaces>1444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2022-09-09T16:08:00Z</dcterms:created>
  <dc:creator>dell</dc:creator>
  <cp:lastModifiedBy>张弛</cp:lastModifiedBy>
  <cp:lastPrinted>2026-08-03T08:38:00Z</cp:lastPrinted>
  <dcterms:modified xsi:type="dcterms:W3CDTF">2026-08-05T02:01:35Z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2024-08-08T14:04:47Z</vt:filetime>
  </property>
  <property fmtid="{D5CDD505-2E9C-101B-9397-08002B2CF9AE}" pid="4" name="KSOProductBuildVer">
    <vt:lpwstr>2052-12.1.0.26375</vt:lpwstr>
  </property>
  <property fmtid="{D5CDD505-2E9C-101B-9397-08002B2CF9AE}" pid="5" name="ICV">
    <vt:lpwstr>0FC4F80EC2EB4F0AA37E19827131CA34_13</vt:lpwstr>
  </property>
  <property fmtid="{D5CDD505-2E9C-101B-9397-08002B2CF9AE}" pid="6" name="KSOTemplateDocerSaveRecord">
    <vt:lpwstr>eyJoZGlkIjoiOTZlM2ZjYjc4OWVlYmQ5NjUwMjk5YzJlNDQ5YjI4NzMiLCJ1c2VySWQiOiI0NDc0NDczNjgifQ==</vt:lpwstr>
  </property>
</Properties>
</file>