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7A8A" w:rsidRDefault="002A7A8A"/>
    <w:p w:rsidR="002A7A8A" w:rsidRDefault="002A7A8A">
      <w:pPr>
        <w:widowControl/>
        <w:adjustRightInd w:val="0"/>
        <w:snapToGrid w:val="0"/>
        <w:spacing w:line="500" w:lineRule="exact"/>
        <w:rPr>
          <w:rFonts w:ascii="黑体" w:eastAsia="黑体" w:hAnsi="黑体" w:cs="仿宋_GB2312"/>
          <w:sz w:val="44"/>
          <w:szCs w:val="44"/>
        </w:rPr>
      </w:pPr>
    </w:p>
    <w:p w:rsidR="002A7A8A" w:rsidRDefault="0072297F">
      <w:pPr>
        <w:widowControl/>
        <w:adjustRightInd w:val="0"/>
        <w:snapToGrid w:val="0"/>
        <w:spacing w:line="500" w:lineRule="exact"/>
        <w:ind w:firstLineChars="400" w:firstLine="1920"/>
        <w:rPr>
          <w:rFonts w:ascii="黑体" w:eastAsia="黑体" w:hAnsi="黑体" w:cs="仿宋_GB2312"/>
          <w:sz w:val="44"/>
          <w:szCs w:val="44"/>
        </w:rPr>
      </w:pPr>
      <w:r>
        <w:rPr>
          <w:rFonts w:ascii="黑体" w:eastAsia="黑体" w:hAnsi="黑体" w:cs="仿宋_GB2312" w:hint="eastAsia"/>
          <w:sz w:val="48"/>
          <w:szCs w:val="48"/>
        </w:rPr>
        <w:t>中国商标年会论坛清单</w:t>
      </w:r>
    </w:p>
    <w:p w:rsidR="002A7A8A" w:rsidRDefault="002A7A8A">
      <w:pPr>
        <w:widowControl/>
        <w:adjustRightInd w:val="0"/>
        <w:snapToGrid w:val="0"/>
        <w:spacing w:line="500" w:lineRule="exact"/>
        <w:rPr>
          <w:rFonts w:ascii="黑体" w:eastAsia="黑体" w:hAnsi="黑体" w:cs="仿宋_GB2312"/>
          <w:sz w:val="44"/>
          <w:szCs w:val="44"/>
        </w:rPr>
      </w:pPr>
    </w:p>
    <w:p w:rsidR="002A7A8A" w:rsidRDefault="0072297F">
      <w:pPr>
        <w:widowControl/>
        <w:spacing w:line="560" w:lineRule="exact"/>
        <w:rPr>
          <w:rFonts w:ascii="华文仿宋" w:eastAsia="华文仿宋" w:hAnsi="华文仿宋" w:cs="华文仿宋"/>
          <w:spacing w:val="7"/>
          <w:sz w:val="32"/>
          <w:szCs w:val="32"/>
        </w:rPr>
      </w:pPr>
      <w:r>
        <w:rPr>
          <w:rFonts w:ascii="华文仿宋" w:eastAsia="华文仿宋" w:hAnsi="华文仿宋" w:cs="华文仿宋" w:hint="eastAsia"/>
          <w:spacing w:val="7"/>
          <w:sz w:val="32"/>
          <w:szCs w:val="32"/>
        </w:rPr>
        <w:t>1.</w:t>
      </w:r>
      <w:r>
        <w:rPr>
          <w:rFonts w:ascii="华文仿宋" w:eastAsia="华文仿宋" w:hAnsi="华文仿宋" w:cs="华文仿宋" w:hint="eastAsia"/>
          <w:spacing w:val="7"/>
          <w:sz w:val="32"/>
          <w:szCs w:val="32"/>
        </w:rPr>
        <w:t>主论坛</w:t>
      </w:r>
      <w:r>
        <w:rPr>
          <w:rFonts w:ascii="华文仿宋" w:eastAsia="华文仿宋" w:hAnsi="华文仿宋" w:cs="华文仿宋" w:hint="eastAsia"/>
          <w:spacing w:val="7"/>
          <w:sz w:val="32"/>
          <w:szCs w:val="32"/>
        </w:rPr>
        <w:t>-</w:t>
      </w:r>
      <w:r>
        <w:rPr>
          <w:rFonts w:ascii="华文仿宋" w:eastAsia="华文仿宋" w:hAnsi="华文仿宋" w:cs="华文仿宋" w:hint="eastAsia"/>
          <w:spacing w:val="7"/>
          <w:sz w:val="32"/>
          <w:szCs w:val="32"/>
        </w:rPr>
        <w:t>第</w:t>
      </w:r>
      <w:r>
        <w:rPr>
          <w:rFonts w:ascii="华文仿宋" w:eastAsia="华文仿宋" w:hAnsi="华文仿宋" w:cs="华文仿宋" w:hint="eastAsia"/>
          <w:spacing w:val="7"/>
          <w:sz w:val="32"/>
          <w:szCs w:val="32"/>
        </w:rPr>
        <w:t>7</w:t>
      </w:r>
      <w:r>
        <w:rPr>
          <w:rFonts w:ascii="华文仿宋" w:eastAsia="华文仿宋" w:hAnsi="华文仿宋" w:cs="华文仿宋" w:hint="eastAsia"/>
          <w:spacing w:val="7"/>
          <w:sz w:val="32"/>
          <w:szCs w:val="32"/>
        </w:rPr>
        <w:t>届中国品牌经济高峰论坛</w:t>
      </w:r>
    </w:p>
    <w:p w:rsidR="002A7A8A" w:rsidRDefault="0072297F">
      <w:pPr>
        <w:widowControl/>
        <w:spacing w:line="560" w:lineRule="exact"/>
        <w:rPr>
          <w:rFonts w:ascii="华文仿宋" w:eastAsia="华文仿宋" w:hAnsi="华文仿宋" w:cs="华文仿宋"/>
          <w:spacing w:val="7"/>
          <w:sz w:val="32"/>
          <w:szCs w:val="32"/>
        </w:rPr>
      </w:pPr>
      <w:r>
        <w:rPr>
          <w:rFonts w:ascii="华文仿宋" w:eastAsia="华文仿宋" w:hAnsi="华文仿宋" w:cs="华文仿宋" w:hint="eastAsia"/>
          <w:spacing w:val="7"/>
          <w:sz w:val="32"/>
          <w:szCs w:val="32"/>
        </w:rPr>
        <w:t>2.</w:t>
      </w:r>
      <w:r>
        <w:rPr>
          <w:rFonts w:ascii="华文仿宋" w:eastAsia="华文仿宋" w:hAnsi="华文仿宋" w:cs="华文仿宋" w:hint="eastAsia"/>
          <w:spacing w:val="7"/>
          <w:sz w:val="32"/>
          <w:szCs w:val="32"/>
        </w:rPr>
        <w:t>国际商标法律动态论坛</w:t>
      </w:r>
      <w:r>
        <w:rPr>
          <w:rFonts w:ascii="华文仿宋" w:eastAsia="华文仿宋" w:hAnsi="华文仿宋" w:cs="华文仿宋" w:hint="eastAsia"/>
          <w:spacing w:val="7"/>
          <w:sz w:val="32"/>
          <w:szCs w:val="32"/>
        </w:rPr>
        <w:t xml:space="preserve"> </w:t>
      </w:r>
    </w:p>
    <w:p w:rsidR="002A7A8A" w:rsidRDefault="0072297F">
      <w:pPr>
        <w:widowControl/>
        <w:spacing w:line="560" w:lineRule="exact"/>
        <w:rPr>
          <w:rFonts w:ascii="华文仿宋" w:eastAsia="华文仿宋" w:hAnsi="华文仿宋" w:cs="华文仿宋"/>
          <w:spacing w:val="7"/>
          <w:sz w:val="32"/>
          <w:szCs w:val="32"/>
        </w:rPr>
      </w:pPr>
      <w:r>
        <w:rPr>
          <w:rFonts w:ascii="华文仿宋" w:eastAsia="华文仿宋" w:hAnsi="华文仿宋" w:cs="华文仿宋" w:hint="eastAsia"/>
          <w:spacing w:val="7"/>
          <w:sz w:val="32"/>
          <w:szCs w:val="32"/>
        </w:rPr>
        <w:t>3.</w:t>
      </w:r>
      <w:r>
        <w:rPr>
          <w:rFonts w:ascii="华文仿宋" w:eastAsia="华文仿宋" w:hAnsi="华文仿宋" w:cs="华文仿宋" w:hint="eastAsia"/>
          <w:spacing w:val="7"/>
          <w:sz w:val="32"/>
          <w:szCs w:val="32"/>
        </w:rPr>
        <w:t>商标典型案例评析</w:t>
      </w:r>
      <w:r>
        <w:rPr>
          <w:rFonts w:ascii="华文仿宋" w:eastAsia="华文仿宋" w:hAnsi="华文仿宋" w:cs="华文仿宋" w:hint="eastAsia"/>
          <w:spacing w:val="7"/>
          <w:sz w:val="32"/>
          <w:szCs w:val="32"/>
        </w:rPr>
        <w:t>论坛</w:t>
      </w:r>
    </w:p>
    <w:p w:rsidR="002A7A8A" w:rsidRDefault="0072297F">
      <w:pPr>
        <w:widowControl/>
        <w:spacing w:line="560" w:lineRule="exact"/>
        <w:rPr>
          <w:rFonts w:ascii="华文仿宋" w:eastAsia="华文仿宋" w:hAnsi="华文仿宋" w:cs="华文仿宋"/>
          <w:spacing w:val="7"/>
          <w:sz w:val="32"/>
          <w:szCs w:val="32"/>
        </w:rPr>
      </w:pPr>
      <w:r>
        <w:rPr>
          <w:rFonts w:ascii="华文仿宋" w:eastAsia="华文仿宋" w:hAnsi="华文仿宋" w:cs="华文仿宋" w:hint="eastAsia"/>
          <w:spacing w:val="7"/>
          <w:sz w:val="32"/>
          <w:szCs w:val="32"/>
        </w:rPr>
        <w:t>4.</w:t>
      </w:r>
      <w:r>
        <w:rPr>
          <w:rFonts w:ascii="华文仿宋" w:eastAsia="华文仿宋" w:hAnsi="华文仿宋" w:cs="华文仿宋" w:hint="eastAsia"/>
          <w:spacing w:val="7"/>
          <w:sz w:val="32"/>
          <w:szCs w:val="32"/>
        </w:rPr>
        <w:t>商标行政保护</w:t>
      </w:r>
      <w:r>
        <w:rPr>
          <w:rFonts w:ascii="华文仿宋" w:eastAsia="华文仿宋" w:hAnsi="华文仿宋" w:cs="华文仿宋" w:hint="eastAsia"/>
          <w:spacing w:val="7"/>
          <w:sz w:val="32"/>
          <w:szCs w:val="32"/>
        </w:rPr>
        <w:t>局长论坛</w:t>
      </w:r>
    </w:p>
    <w:p w:rsidR="002A7A8A" w:rsidRDefault="0072297F">
      <w:pPr>
        <w:widowControl/>
        <w:spacing w:line="560" w:lineRule="exact"/>
        <w:rPr>
          <w:rFonts w:ascii="华文仿宋" w:eastAsia="华文仿宋" w:hAnsi="华文仿宋" w:cs="华文仿宋"/>
          <w:spacing w:val="7"/>
          <w:sz w:val="32"/>
          <w:szCs w:val="32"/>
        </w:rPr>
      </w:pPr>
      <w:r>
        <w:rPr>
          <w:rFonts w:ascii="华文仿宋" w:eastAsia="华文仿宋" w:hAnsi="华文仿宋" w:cs="华文仿宋" w:hint="eastAsia"/>
          <w:spacing w:val="7"/>
          <w:sz w:val="32"/>
          <w:szCs w:val="32"/>
        </w:rPr>
        <w:t>5.</w:t>
      </w:r>
      <w:r>
        <w:rPr>
          <w:rFonts w:ascii="华文仿宋" w:eastAsia="华文仿宋" w:hAnsi="华文仿宋" w:cs="华文仿宋" w:hint="eastAsia"/>
          <w:spacing w:val="7"/>
          <w:sz w:val="32"/>
          <w:szCs w:val="32"/>
        </w:rPr>
        <w:t>商标审查审理实务论坛</w:t>
      </w:r>
    </w:p>
    <w:p w:rsidR="002A7A8A" w:rsidRDefault="0072297F">
      <w:pPr>
        <w:widowControl/>
        <w:spacing w:line="560" w:lineRule="exact"/>
        <w:rPr>
          <w:rFonts w:ascii="华文仿宋" w:eastAsia="华文仿宋" w:hAnsi="华文仿宋" w:cs="华文仿宋"/>
          <w:spacing w:val="7"/>
          <w:sz w:val="32"/>
          <w:szCs w:val="32"/>
        </w:rPr>
      </w:pPr>
      <w:r>
        <w:rPr>
          <w:rFonts w:ascii="华文仿宋" w:eastAsia="华文仿宋" w:hAnsi="华文仿宋" w:cs="华文仿宋" w:hint="eastAsia"/>
          <w:spacing w:val="7"/>
          <w:sz w:val="32"/>
          <w:szCs w:val="32"/>
        </w:rPr>
        <w:t>6.</w:t>
      </w:r>
      <w:r>
        <w:rPr>
          <w:rFonts w:ascii="华文仿宋" w:eastAsia="华文仿宋" w:hAnsi="华文仿宋" w:cs="华文仿宋" w:hint="eastAsia"/>
          <w:spacing w:val="7"/>
          <w:sz w:val="32"/>
          <w:szCs w:val="32"/>
        </w:rPr>
        <w:t>公共服务司论坛</w:t>
      </w:r>
    </w:p>
    <w:p w:rsidR="002A7A8A" w:rsidRDefault="0072297F">
      <w:pPr>
        <w:widowControl/>
        <w:numPr>
          <w:ilvl w:val="255"/>
          <w:numId w:val="0"/>
        </w:numPr>
        <w:spacing w:line="560" w:lineRule="exact"/>
        <w:rPr>
          <w:rFonts w:ascii="华文仿宋" w:eastAsia="华文仿宋" w:hAnsi="华文仿宋" w:cs="华文仿宋"/>
          <w:spacing w:val="7"/>
          <w:sz w:val="32"/>
          <w:szCs w:val="32"/>
        </w:rPr>
      </w:pPr>
      <w:r>
        <w:rPr>
          <w:rFonts w:ascii="华文仿宋" w:eastAsia="华文仿宋" w:hAnsi="华文仿宋" w:cs="华文仿宋" w:hint="eastAsia"/>
          <w:spacing w:val="7"/>
          <w:sz w:val="32"/>
          <w:szCs w:val="32"/>
        </w:rPr>
        <w:t>7.</w:t>
      </w:r>
      <w:r>
        <w:rPr>
          <w:rFonts w:ascii="华文仿宋" w:eastAsia="华文仿宋" w:hAnsi="华文仿宋" w:cs="华文仿宋" w:hint="eastAsia"/>
          <w:spacing w:val="7"/>
          <w:sz w:val="32"/>
          <w:szCs w:val="32"/>
        </w:rPr>
        <w:t>马德里商标国际注册圆桌会议</w:t>
      </w:r>
    </w:p>
    <w:p w:rsidR="002A7A8A" w:rsidRDefault="0072297F">
      <w:pPr>
        <w:widowControl/>
        <w:numPr>
          <w:ilvl w:val="255"/>
          <w:numId w:val="0"/>
        </w:numPr>
        <w:spacing w:line="560" w:lineRule="exact"/>
        <w:rPr>
          <w:rFonts w:ascii="华文仿宋" w:eastAsia="华文仿宋" w:hAnsi="华文仿宋" w:cs="华文仿宋"/>
          <w:spacing w:val="7"/>
          <w:sz w:val="32"/>
          <w:szCs w:val="32"/>
        </w:rPr>
      </w:pPr>
      <w:r>
        <w:rPr>
          <w:rFonts w:ascii="华文仿宋" w:eastAsia="华文仿宋" w:hAnsi="华文仿宋" w:cs="华文仿宋" w:hint="eastAsia"/>
          <w:spacing w:val="7"/>
          <w:sz w:val="32"/>
          <w:szCs w:val="32"/>
        </w:rPr>
        <w:t>8.INTA</w:t>
      </w:r>
      <w:r>
        <w:rPr>
          <w:rFonts w:ascii="华文仿宋" w:eastAsia="华文仿宋" w:hAnsi="华文仿宋" w:cs="华文仿宋" w:hint="eastAsia"/>
          <w:spacing w:val="7"/>
          <w:sz w:val="32"/>
          <w:szCs w:val="32"/>
        </w:rPr>
        <w:t>论坛</w:t>
      </w:r>
    </w:p>
    <w:p w:rsidR="002A7A8A" w:rsidRDefault="0072297F">
      <w:pPr>
        <w:widowControl/>
        <w:numPr>
          <w:ilvl w:val="255"/>
          <w:numId w:val="0"/>
        </w:numPr>
        <w:spacing w:line="560" w:lineRule="exact"/>
        <w:rPr>
          <w:rFonts w:ascii="华文仿宋" w:eastAsia="华文仿宋" w:hAnsi="华文仿宋" w:cs="华文仿宋"/>
          <w:spacing w:val="7"/>
          <w:sz w:val="32"/>
          <w:szCs w:val="32"/>
        </w:rPr>
      </w:pPr>
      <w:r>
        <w:rPr>
          <w:rFonts w:ascii="华文仿宋" w:eastAsia="华文仿宋" w:hAnsi="华文仿宋" w:cs="华文仿宋" w:hint="eastAsia"/>
          <w:spacing w:val="7"/>
          <w:sz w:val="32"/>
          <w:szCs w:val="32"/>
        </w:rPr>
        <w:t>9.MARQUES</w:t>
      </w:r>
      <w:r>
        <w:rPr>
          <w:rFonts w:ascii="华文仿宋" w:eastAsia="华文仿宋" w:hAnsi="华文仿宋" w:cs="华文仿宋" w:hint="eastAsia"/>
          <w:spacing w:val="7"/>
          <w:sz w:val="32"/>
          <w:szCs w:val="32"/>
        </w:rPr>
        <w:t>论坛</w:t>
      </w:r>
    </w:p>
    <w:p w:rsidR="002A7A8A" w:rsidRDefault="0072297F">
      <w:pPr>
        <w:widowControl/>
        <w:numPr>
          <w:ilvl w:val="255"/>
          <w:numId w:val="0"/>
        </w:numPr>
        <w:spacing w:line="560" w:lineRule="exact"/>
        <w:rPr>
          <w:rFonts w:ascii="华文仿宋" w:eastAsia="华文仿宋" w:hAnsi="华文仿宋" w:cs="华文仿宋"/>
          <w:spacing w:val="7"/>
          <w:sz w:val="32"/>
          <w:szCs w:val="32"/>
        </w:rPr>
      </w:pPr>
      <w:r>
        <w:rPr>
          <w:rFonts w:ascii="华文仿宋" w:eastAsia="华文仿宋" w:hAnsi="华文仿宋" w:cs="华文仿宋" w:hint="eastAsia"/>
          <w:spacing w:val="7"/>
          <w:sz w:val="32"/>
          <w:szCs w:val="32"/>
        </w:rPr>
        <w:t>10.</w:t>
      </w:r>
      <w:r>
        <w:rPr>
          <w:rFonts w:ascii="华文仿宋" w:eastAsia="华文仿宋" w:hAnsi="华文仿宋" w:cs="华文仿宋" w:hint="eastAsia"/>
          <w:spacing w:val="7"/>
          <w:sz w:val="32"/>
          <w:szCs w:val="32"/>
        </w:rPr>
        <w:t>中日商标交流会</w:t>
      </w:r>
    </w:p>
    <w:p w:rsidR="002A7A8A" w:rsidRDefault="0072297F">
      <w:pPr>
        <w:widowControl/>
        <w:spacing w:line="560" w:lineRule="exact"/>
        <w:rPr>
          <w:rFonts w:ascii="华文仿宋" w:eastAsia="华文仿宋" w:hAnsi="华文仿宋" w:cs="华文仿宋"/>
          <w:spacing w:val="7"/>
          <w:sz w:val="32"/>
          <w:szCs w:val="32"/>
        </w:rPr>
      </w:pPr>
      <w:r>
        <w:rPr>
          <w:rFonts w:ascii="华文仿宋" w:eastAsia="华文仿宋" w:hAnsi="华文仿宋" w:cs="华文仿宋" w:hint="eastAsia"/>
          <w:spacing w:val="7"/>
          <w:sz w:val="32"/>
          <w:szCs w:val="32"/>
        </w:rPr>
        <w:t>11</w:t>
      </w:r>
      <w:r>
        <w:rPr>
          <w:rFonts w:ascii="华文仿宋" w:eastAsia="华文仿宋" w:hAnsi="华文仿宋" w:cs="华文仿宋" w:hint="eastAsia"/>
          <w:spacing w:val="7"/>
          <w:sz w:val="32"/>
          <w:szCs w:val="32"/>
        </w:rPr>
        <w:t>.</w:t>
      </w:r>
      <w:r>
        <w:rPr>
          <w:rFonts w:ascii="华文仿宋" w:eastAsia="华文仿宋" w:hAnsi="华文仿宋" w:cs="华文仿宋" w:hint="eastAsia"/>
          <w:spacing w:val="7"/>
          <w:sz w:val="32"/>
          <w:szCs w:val="32"/>
        </w:rPr>
        <w:t>区域品牌发展市县长论坛</w:t>
      </w:r>
    </w:p>
    <w:p w:rsidR="002A7A8A" w:rsidRDefault="0072297F">
      <w:pPr>
        <w:widowControl/>
        <w:spacing w:line="560" w:lineRule="exact"/>
        <w:rPr>
          <w:rFonts w:ascii="华文仿宋" w:eastAsia="华文仿宋" w:hAnsi="华文仿宋" w:cs="华文仿宋"/>
          <w:b/>
          <w:bCs/>
          <w:spacing w:val="7"/>
          <w:sz w:val="32"/>
          <w:szCs w:val="32"/>
        </w:rPr>
      </w:pPr>
      <w:r>
        <w:rPr>
          <w:rFonts w:ascii="华文仿宋" w:eastAsia="华文仿宋" w:hAnsi="华文仿宋" w:cs="华文仿宋" w:hint="eastAsia"/>
          <w:spacing w:val="7"/>
          <w:sz w:val="32"/>
          <w:szCs w:val="32"/>
        </w:rPr>
        <w:t>12.</w:t>
      </w:r>
      <w:r>
        <w:rPr>
          <w:rFonts w:ascii="华文仿宋" w:eastAsia="华文仿宋" w:hAnsi="华文仿宋" w:cs="华文仿宋" w:hint="eastAsia"/>
          <w:spacing w:val="7"/>
          <w:sz w:val="32"/>
          <w:szCs w:val="32"/>
        </w:rPr>
        <w:t>中国上市公司品牌价值成长论坛</w:t>
      </w:r>
    </w:p>
    <w:p w:rsidR="002A7A8A" w:rsidRDefault="0072297F">
      <w:pPr>
        <w:widowControl/>
        <w:spacing w:line="560" w:lineRule="exact"/>
        <w:rPr>
          <w:rFonts w:ascii="华文仿宋" w:eastAsia="华文仿宋" w:hAnsi="华文仿宋" w:cs="华文仿宋"/>
          <w:spacing w:val="7"/>
          <w:sz w:val="32"/>
          <w:szCs w:val="32"/>
        </w:rPr>
      </w:pPr>
      <w:r>
        <w:rPr>
          <w:rFonts w:ascii="华文仿宋" w:eastAsia="华文仿宋" w:hAnsi="华文仿宋" w:cs="华文仿宋" w:hint="eastAsia"/>
          <w:spacing w:val="7"/>
          <w:sz w:val="32"/>
          <w:szCs w:val="32"/>
        </w:rPr>
        <w:t>1</w:t>
      </w:r>
      <w:r>
        <w:rPr>
          <w:rFonts w:ascii="华文仿宋" w:eastAsia="华文仿宋" w:hAnsi="华文仿宋" w:cs="华文仿宋" w:hint="eastAsia"/>
          <w:spacing w:val="7"/>
          <w:sz w:val="32"/>
          <w:szCs w:val="32"/>
        </w:rPr>
        <w:t>3</w:t>
      </w:r>
      <w:r>
        <w:rPr>
          <w:rFonts w:ascii="华文仿宋" w:eastAsia="华文仿宋" w:hAnsi="华文仿宋" w:cs="华文仿宋" w:hint="eastAsia"/>
          <w:spacing w:val="7"/>
          <w:sz w:val="32"/>
          <w:szCs w:val="32"/>
        </w:rPr>
        <w:t>.</w:t>
      </w:r>
      <w:r>
        <w:rPr>
          <w:rFonts w:ascii="华文仿宋" w:eastAsia="华文仿宋" w:hAnsi="华文仿宋" w:cs="华文仿宋" w:hint="eastAsia"/>
          <w:spacing w:val="7"/>
          <w:sz w:val="32"/>
          <w:szCs w:val="32"/>
        </w:rPr>
        <w:t>中国企业海外维权论坛</w:t>
      </w:r>
      <w:r>
        <w:rPr>
          <w:rFonts w:ascii="华文仿宋" w:eastAsia="华文仿宋" w:hAnsi="华文仿宋" w:cs="华文仿宋" w:hint="eastAsia"/>
          <w:spacing w:val="7"/>
          <w:sz w:val="32"/>
          <w:szCs w:val="32"/>
        </w:rPr>
        <w:t xml:space="preserve"> </w:t>
      </w:r>
    </w:p>
    <w:p w:rsidR="002A7A8A" w:rsidRDefault="0072297F">
      <w:pPr>
        <w:widowControl/>
        <w:spacing w:line="560" w:lineRule="exact"/>
        <w:rPr>
          <w:rFonts w:ascii="华文仿宋" w:eastAsia="华文仿宋" w:hAnsi="华文仿宋" w:cs="华文仿宋"/>
          <w:spacing w:val="7"/>
          <w:sz w:val="32"/>
          <w:szCs w:val="32"/>
        </w:rPr>
      </w:pPr>
      <w:r>
        <w:rPr>
          <w:rFonts w:ascii="华文仿宋" w:eastAsia="华文仿宋" w:hAnsi="华文仿宋" w:cs="华文仿宋" w:hint="eastAsia"/>
          <w:spacing w:val="7"/>
          <w:sz w:val="32"/>
          <w:szCs w:val="32"/>
        </w:rPr>
        <w:t>14</w:t>
      </w:r>
      <w:r>
        <w:rPr>
          <w:rFonts w:ascii="华文仿宋" w:eastAsia="华文仿宋" w:hAnsi="华文仿宋" w:cs="华文仿宋" w:hint="eastAsia"/>
          <w:spacing w:val="7"/>
          <w:sz w:val="32"/>
          <w:szCs w:val="32"/>
        </w:rPr>
        <w:t>.</w:t>
      </w:r>
      <w:r>
        <w:rPr>
          <w:rFonts w:ascii="华文仿宋" w:eastAsia="华文仿宋" w:hAnsi="华文仿宋" w:cs="华文仿宋" w:hint="eastAsia"/>
          <w:spacing w:val="7"/>
          <w:sz w:val="32"/>
          <w:szCs w:val="32"/>
        </w:rPr>
        <w:t>发现地标之美论坛</w:t>
      </w:r>
    </w:p>
    <w:p w:rsidR="002A7A8A" w:rsidRDefault="0072297F">
      <w:pPr>
        <w:widowControl/>
        <w:spacing w:line="560" w:lineRule="exact"/>
        <w:rPr>
          <w:rFonts w:ascii="华文仿宋" w:eastAsia="华文仿宋" w:hAnsi="华文仿宋" w:cs="华文仿宋"/>
          <w:spacing w:val="7"/>
          <w:sz w:val="32"/>
          <w:szCs w:val="32"/>
        </w:rPr>
      </w:pPr>
      <w:r>
        <w:rPr>
          <w:rFonts w:ascii="华文仿宋" w:eastAsia="华文仿宋" w:hAnsi="华文仿宋" w:cs="华文仿宋" w:hint="eastAsia"/>
          <w:spacing w:val="7"/>
          <w:sz w:val="32"/>
          <w:szCs w:val="32"/>
        </w:rPr>
        <w:t>15.</w:t>
      </w:r>
      <w:r>
        <w:rPr>
          <w:rFonts w:ascii="华文仿宋" w:eastAsia="华文仿宋" w:hAnsi="华文仿宋" w:cs="华文仿宋" w:hint="eastAsia"/>
          <w:spacing w:val="7"/>
          <w:sz w:val="32"/>
          <w:szCs w:val="32"/>
        </w:rPr>
        <w:t>老字号商标品牌创新与发展论坛</w:t>
      </w:r>
    </w:p>
    <w:p w:rsidR="002A7A8A" w:rsidRDefault="0072297F">
      <w:pPr>
        <w:widowControl/>
        <w:spacing w:line="560" w:lineRule="exact"/>
        <w:rPr>
          <w:rFonts w:ascii="华文仿宋" w:eastAsia="华文仿宋" w:hAnsi="华文仿宋" w:cs="华文仿宋"/>
          <w:spacing w:val="7"/>
          <w:sz w:val="32"/>
          <w:szCs w:val="32"/>
        </w:rPr>
      </w:pPr>
      <w:r>
        <w:rPr>
          <w:rFonts w:ascii="华文仿宋" w:eastAsia="华文仿宋" w:hAnsi="华文仿宋" w:cs="华文仿宋" w:hint="eastAsia"/>
          <w:spacing w:val="7"/>
          <w:sz w:val="32"/>
          <w:szCs w:val="32"/>
        </w:rPr>
        <w:t>16.</w:t>
      </w:r>
      <w:r>
        <w:rPr>
          <w:rFonts w:ascii="华文仿宋" w:eastAsia="华文仿宋" w:hAnsi="华文仿宋" w:cs="华文仿宋" w:hint="eastAsia"/>
          <w:spacing w:val="7"/>
          <w:sz w:val="32"/>
          <w:szCs w:val="32"/>
        </w:rPr>
        <w:t>国际商标律师论</w:t>
      </w:r>
      <w:r>
        <w:rPr>
          <w:rFonts w:ascii="华文仿宋" w:eastAsia="华文仿宋" w:hAnsi="华文仿宋" w:cs="华文仿宋" w:hint="eastAsia"/>
          <w:spacing w:val="7"/>
          <w:sz w:val="32"/>
          <w:szCs w:val="32"/>
        </w:rPr>
        <w:t>坛</w:t>
      </w:r>
    </w:p>
    <w:p w:rsidR="002A7A8A" w:rsidRDefault="0072297F">
      <w:pPr>
        <w:widowControl/>
        <w:spacing w:line="560" w:lineRule="exact"/>
        <w:rPr>
          <w:rFonts w:ascii="华文仿宋" w:eastAsia="华文仿宋" w:hAnsi="华文仿宋" w:cs="华文仿宋"/>
          <w:spacing w:val="7"/>
          <w:sz w:val="32"/>
          <w:szCs w:val="32"/>
        </w:rPr>
      </w:pPr>
      <w:r>
        <w:rPr>
          <w:rFonts w:ascii="华文仿宋" w:eastAsia="华文仿宋" w:hAnsi="华文仿宋" w:cs="华文仿宋" w:hint="eastAsia"/>
          <w:spacing w:val="7"/>
          <w:sz w:val="32"/>
          <w:szCs w:val="32"/>
        </w:rPr>
        <w:t>17.</w:t>
      </w:r>
      <w:r>
        <w:rPr>
          <w:rFonts w:ascii="华文仿宋" w:eastAsia="华文仿宋" w:hAnsi="华文仿宋" w:cs="华文仿宋" w:hint="eastAsia"/>
          <w:spacing w:val="7"/>
          <w:sz w:val="32"/>
          <w:szCs w:val="32"/>
        </w:rPr>
        <w:t>会员单位协办的沙龙</w:t>
      </w:r>
    </w:p>
    <w:p w:rsidR="002A7A8A" w:rsidRDefault="0072297F">
      <w:pPr>
        <w:rPr>
          <w:rFonts w:ascii="华文仿宋" w:eastAsia="华文仿宋" w:hAnsi="华文仿宋" w:cs="华文仿宋"/>
          <w:sz w:val="32"/>
          <w:szCs w:val="32"/>
        </w:rPr>
      </w:pPr>
      <w:r>
        <w:rPr>
          <w:rFonts w:ascii="华文仿宋" w:eastAsia="华文仿宋" w:hAnsi="华文仿宋" w:cs="华文仿宋" w:hint="eastAsia"/>
          <w:spacing w:val="7"/>
          <w:sz w:val="32"/>
          <w:szCs w:val="32"/>
        </w:rPr>
        <w:t>18.</w:t>
      </w:r>
      <w:r>
        <w:rPr>
          <w:rFonts w:ascii="华文仿宋" w:eastAsia="华文仿宋" w:hAnsi="华文仿宋" w:cs="华文仿宋" w:hint="eastAsia"/>
          <w:spacing w:val="7"/>
          <w:sz w:val="32"/>
          <w:szCs w:val="32"/>
        </w:rPr>
        <w:t>其他合作单位希望举办的</w:t>
      </w:r>
      <w:r>
        <w:rPr>
          <w:rFonts w:ascii="华文仿宋" w:eastAsia="华文仿宋" w:hAnsi="华文仿宋" w:cs="华文仿宋" w:hint="eastAsia"/>
          <w:spacing w:val="7"/>
          <w:sz w:val="32"/>
          <w:szCs w:val="32"/>
        </w:rPr>
        <w:t>论坛</w:t>
      </w:r>
      <w:r w:rsidR="006E5A69">
        <w:rPr>
          <w:rFonts w:ascii="华文仿宋" w:eastAsia="华文仿宋" w:hAnsi="华文仿宋" w:cs="华文仿宋" w:hint="eastAsia"/>
          <w:spacing w:val="7"/>
          <w:sz w:val="32"/>
          <w:szCs w:val="32"/>
        </w:rPr>
        <w:t>和</w:t>
      </w:r>
      <w:r>
        <w:rPr>
          <w:rFonts w:ascii="华文仿宋" w:eastAsia="华文仿宋" w:hAnsi="华文仿宋" w:cs="华文仿宋" w:hint="eastAsia"/>
          <w:spacing w:val="7"/>
          <w:sz w:val="32"/>
          <w:szCs w:val="32"/>
        </w:rPr>
        <w:t>沙龙</w:t>
      </w:r>
    </w:p>
    <w:p w:rsidR="002A7A8A" w:rsidRDefault="002A7A8A">
      <w:pPr>
        <w:rPr>
          <w:rFonts w:ascii="华文仿宋" w:eastAsia="华文仿宋" w:hAnsi="华文仿宋" w:cs="华文仿宋"/>
          <w:sz w:val="32"/>
          <w:szCs w:val="32"/>
        </w:rPr>
      </w:pPr>
      <w:bookmarkStart w:id="0" w:name="_GoBack"/>
      <w:bookmarkEnd w:id="0"/>
    </w:p>
    <w:p w:rsidR="002A7A8A" w:rsidRDefault="002A7A8A">
      <w:pPr>
        <w:rPr>
          <w:rFonts w:ascii="华文仿宋" w:eastAsia="华文仿宋" w:hAnsi="华文仿宋" w:cs="华文仿宋"/>
          <w:sz w:val="32"/>
          <w:szCs w:val="32"/>
        </w:rPr>
      </w:pPr>
    </w:p>
    <w:p w:rsidR="002A7A8A" w:rsidRDefault="002A7A8A">
      <w:pPr>
        <w:rPr>
          <w:rFonts w:ascii="华文仿宋" w:eastAsia="华文仿宋" w:hAnsi="华文仿宋" w:cs="华文仿宋"/>
          <w:sz w:val="32"/>
          <w:szCs w:val="32"/>
        </w:rPr>
      </w:pPr>
    </w:p>
    <w:p w:rsidR="002A7A8A" w:rsidRDefault="002A7A8A">
      <w:pPr>
        <w:rPr>
          <w:rFonts w:ascii="华文仿宋" w:eastAsia="华文仿宋" w:hAnsi="华文仿宋" w:cs="华文仿宋"/>
          <w:sz w:val="32"/>
          <w:szCs w:val="32"/>
        </w:rPr>
      </w:pPr>
    </w:p>
    <w:sectPr w:rsidR="002A7A8A" w:rsidSect="002A7A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25450"/>
    <w:rsid w:val="002A7A8A"/>
    <w:rsid w:val="00315582"/>
    <w:rsid w:val="006E5A69"/>
    <w:rsid w:val="0072297F"/>
    <w:rsid w:val="00725450"/>
    <w:rsid w:val="00C03266"/>
    <w:rsid w:val="00D66F86"/>
    <w:rsid w:val="03C924B6"/>
    <w:rsid w:val="04F80920"/>
    <w:rsid w:val="071360A2"/>
    <w:rsid w:val="073B604C"/>
    <w:rsid w:val="081268D3"/>
    <w:rsid w:val="082504A4"/>
    <w:rsid w:val="112354EA"/>
    <w:rsid w:val="16002B8F"/>
    <w:rsid w:val="192E49DB"/>
    <w:rsid w:val="1A702C73"/>
    <w:rsid w:val="1AA020B6"/>
    <w:rsid w:val="1CB57FE1"/>
    <w:rsid w:val="1DBE1CA5"/>
    <w:rsid w:val="2129295B"/>
    <w:rsid w:val="2785457F"/>
    <w:rsid w:val="2CA57977"/>
    <w:rsid w:val="30FA5201"/>
    <w:rsid w:val="34167885"/>
    <w:rsid w:val="40000BAA"/>
    <w:rsid w:val="41B70365"/>
    <w:rsid w:val="44EF03EC"/>
    <w:rsid w:val="456F662F"/>
    <w:rsid w:val="46A67EB9"/>
    <w:rsid w:val="4A2215F0"/>
    <w:rsid w:val="4B7C11E3"/>
    <w:rsid w:val="52AB7080"/>
    <w:rsid w:val="5C842748"/>
    <w:rsid w:val="5D343618"/>
    <w:rsid w:val="62D65F3C"/>
    <w:rsid w:val="65763C24"/>
    <w:rsid w:val="668C763A"/>
    <w:rsid w:val="704E3EAB"/>
    <w:rsid w:val="71042F1D"/>
    <w:rsid w:val="72D7260B"/>
    <w:rsid w:val="746907E9"/>
    <w:rsid w:val="76FB4DD4"/>
    <w:rsid w:val="7CDD68D1"/>
    <w:rsid w:val="7F3964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A7A8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40</Words>
  <Characters>232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ZY</dc:creator>
  <cp:lastModifiedBy>thinkpad</cp:lastModifiedBy>
  <cp:revision>5</cp:revision>
  <cp:lastPrinted>2020-09-18T02:01:00Z</cp:lastPrinted>
  <dcterms:created xsi:type="dcterms:W3CDTF">2020-06-09T01:56:00Z</dcterms:created>
  <dcterms:modified xsi:type="dcterms:W3CDTF">2020-09-24T10:55:00Z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